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58" w:rsidP="00DC3BAC" w:rsidRDefault="00F22458"/>
    <w:p w:rsidRPr="001822F2" w:rsidR="00E07165" w:rsidP="00DC3BAC" w:rsidRDefault="00E07165">
      <w:pPr>
        <w:rPr>
          <w:b/>
        </w:rPr>
      </w:pPr>
      <w:r w:rsidRPr="001822F2">
        <w:rPr>
          <w:b/>
        </w:rPr>
        <w:t>Møde i BUFEGE tirsdag den 18. august 2020, kl. 10.00 i GE.</w:t>
      </w:r>
    </w:p>
    <w:p w:rsidR="00E07165" w:rsidP="00DC3BAC" w:rsidRDefault="00E07165"/>
    <w:p w:rsidR="00E07165" w:rsidP="00DC3BAC" w:rsidRDefault="00E07165">
      <w:r>
        <w:t>Deltagere: Søren Brandt, Henrik Leth, Jens K. Lyberth, Frans Heilmann, Carl Christensen, Brian Buus Pedersen.</w:t>
      </w:r>
    </w:p>
    <w:p w:rsidR="00E07165" w:rsidP="00DC3BAC" w:rsidRDefault="00E07165"/>
    <w:p w:rsidR="00E07165" w:rsidP="00E07165" w:rsidRDefault="00E07165"/>
    <w:p w:rsidR="00E07165" w:rsidP="00E07165" w:rsidRDefault="00E07165">
      <w:r>
        <w:t>Til mødet i morgen er følgende forslag til dagsorden.</w:t>
      </w:r>
    </w:p>
    <w:p w:rsidR="00E07165" w:rsidP="00E07165" w:rsidRDefault="00E07165"/>
    <w:p w:rsidR="00E07165" w:rsidP="00E07165" w:rsidRDefault="00E07165">
      <w:pPr>
        <w:pStyle w:val="Listeafsnit"/>
        <w:numPr>
          <w:ilvl w:val="0"/>
          <w:numId w:val="1"/>
        </w:numPr>
      </w:pPr>
      <w:r>
        <w:t>Velkomst og godkendelse af dagsorden</w:t>
      </w:r>
    </w:p>
    <w:p w:rsidR="00E07165" w:rsidP="00E07165" w:rsidRDefault="00E07165">
      <w:pPr>
        <w:pStyle w:val="Listeafsnit"/>
      </w:pPr>
      <w:r>
        <w:t>Ok, godkendt dagsorden.</w:t>
      </w:r>
    </w:p>
    <w:p w:rsidR="00E07165" w:rsidP="00E07165" w:rsidRDefault="00E07165">
      <w:pPr>
        <w:pStyle w:val="Listeafsnit"/>
        <w:numPr>
          <w:ilvl w:val="0"/>
          <w:numId w:val="1"/>
        </w:numPr>
      </w:pPr>
      <w:r>
        <w:t>Status på Fiskerikommissionen og videre proces</w:t>
      </w:r>
    </w:p>
    <w:p w:rsidR="00E07165" w:rsidP="00E07165" w:rsidRDefault="00E07165">
      <w:pPr>
        <w:pStyle w:val="Listeafsnit"/>
      </w:pPr>
      <w:r>
        <w:t>Der er pt ikke noget nyt at fortælle om sagen. Der er ikke kommet nye materialer og den nye procesplan afleveres og der er møde i kommissionen den 8. – 10. september 2020 her i Nuuk. Der aftales at der skal være koordineringsmøde for BUFEGE tirsdag den 1. september 2020, Kl. 10.00 her i GE.</w:t>
      </w:r>
    </w:p>
    <w:p w:rsidR="00E07165" w:rsidP="00E07165" w:rsidRDefault="00E07165">
      <w:pPr>
        <w:pStyle w:val="Listeafsnit"/>
        <w:numPr>
          <w:ilvl w:val="0"/>
          <w:numId w:val="1"/>
        </w:numPr>
      </w:pPr>
      <w:r>
        <w:t>Høringer – i høring til den 28. august 2020 (de to er allerede afsendt tidligere til Jer)</w:t>
      </w:r>
    </w:p>
    <w:p w:rsidR="00E07165" w:rsidP="00E07165" w:rsidRDefault="00E07165">
      <w:pPr>
        <w:pStyle w:val="Listeafsnit"/>
        <w:numPr>
          <w:ilvl w:val="1"/>
          <w:numId w:val="1"/>
        </w:numPr>
      </w:pPr>
      <w:r>
        <w:t>Bekendtgørelse om kystnært Hellefisk</w:t>
      </w:r>
    </w:p>
    <w:p w:rsidR="00E07165" w:rsidP="00E07165" w:rsidRDefault="00E07165">
      <w:pPr>
        <w:pStyle w:val="Listeafsnit"/>
        <w:ind w:left="1440"/>
      </w:pPr>
      <w:r>
        <w:t>Overordnet godt. Der er defineret nye forvaltningsområder i hele kysten for kystnært områder. Det er godt, så adskilles kystnært fra havgående forvaltningsmæssigt, hvilket er godt for MSC certificering af havgående fiskeri efter hellefisk. Det er også godt at kvotefri områder afskaffes i forslaget.</w:t>
      </w:r>
    </w:p>
    <w:p w:rsidR="00E07165" w:rsidP="00E07165" w:rsidRDefault="00E07165">
      <w:pPr>
        <w:pStyle w:val="Listeafsnit"/>
        <w:numPr>
          <w:ilvl w:val="1"/>
          <w:numId w:val="1"/>
        </w:numPr>
      </w:pPr>
      <w:r>
        <w:t>Bekendtgørelse om beregningsmetoder ved rapportering af visse fangster</w:t>
      </w:r>
    </w:p>
    <w:p w:rsidR="00E07165" w:rsidP="00E07165" w:rsidRDefault="00E07165">
      <w:pPr>
        <w:pStyle w:val="Listeafsnit"/>
        <w:ind w:left="1440"/>
      </w:pPr>
      <w:r>
        <w:t xml:space="preserve">Omregningstallet der skal ændres er for stenbiderfiskeriet, hvilket er tråd med hvad der har været ønsket. Ellers er det ønskeligt at få </w:t>
      </w:r>
      <w:r w:rsidR="001822F2">
        <w:t>overblik over hvad og hvordan omregningstallene var opstået. Der er tal som efterhånden har eksisteret i mange år.</w:t>
      </w:r>
    </w:p>
    <w:p w:rsidR="00E07165" w:rsidP="00E07165" w:rsidRDefault="00E07165">
      <w:pPr>
        <w:pStyle w:val="Listeafsnit"/>
        <w:numPr>
          <w:ilvl w:val="0"/>
          <w:numId w:val="1"/>
        </w:numPr>
      </w:pPr>
      <w:r>
        <w:t>Orientering om arbejdsgruppe om mulig hjælp til fiskere som følge af Covid-19 (der er modtaget forslag til redegørelse i dag)</w:t>
      </w:r>
      <w:r w:rsidR="001822F2">
        <w:t>.</w:t>
      </w:r>
    </w:p>
    <w:p w:rsidR="001822F2" w:rsidP="001822F2" w:rsidRDefault="001822F2">
      <w:pPr>
        <w:pStyle w:val="Listeafsnit"/>
      </w:pPr>
      <w:r>
        <w:t xml:space="preserve">Arbejdsgruppen har kommet med redegørelse, og der skal indstilles hvorvidt </w:t>
      </w:r>
      <w:proofErr w:type="spellStart"/>
      <w:r>
        <w:t>KNAPK’s</w:t>
      </w:r>
      <w:proofErr w:type="spellEnd"/>
      <w:r>
        <w:t xml:space="preserve"> ønske skal imødekommes. Bent har tidligere kommet med indstilling, hvor man mener at der ikke skal laves særskilt til kystnært fiskerne end hvad der er muligt med den generelle hjælpepakke. Der er kommet klager over det fra KNAPK til Henrik og Brian. Henrik har svaret Kaka at man ikke kan komme med anbefaling om at støtte indhandlingstilskud. Der vil komme store pres fra vores andre medlemmer. Vi kan ikke lave særregler til KNAPK medlemmer. Se indstillingen.</w:t>
      </w:r>
    </w:p>
    <w:p w:rsidR="00E07165" w:rsidP="00E07165" w:rsidRDefault="00E07165">
      <w:pPr>
        <w:pStyle w:val="Listeafsnit"/>
        <w:numPr>
          <w:ilvl w:val="0"/>
          <w:numId w:val="1"/>
        </w:numPr>
      </w:pPr>
      <w:r>
        <w:t>Eventuelt</w:t>
      </w:r>
    </w:p>
    <w:p w:rsidR="001822F2" w:rsidP="001822F2" w:rsidRDefault="001822F2">
      <w:pPr>
        <w:pStyle w:val="Listeafsnit"/>
        <w:numPr>
          <w:ilvl w:val="1"/>
          <w:numId w:val="1"/>
        </w:numPr>
      </w:pPr>
      <w:r>
        <w:t xml:space="preserve">Orientering om GFLK klager til HP Barlach Christensen. HP har sendt sagen videre til GFLK. </w:t>
      </w:r>
    </w:p>
    <w:p w:rsidR="001822F2" w:rsidP="001822F2" w:rsidRDefault="001822F2">
      <w:pPr>
        <w:pStyle w:val="Listeafsnit"/>
        <w:numPr>
          <w:ilvl w:val="1"/>
          <w:numId w:val="1"/>
        </w:numPr>
      </w:pPr>
      <w:r>
        <w:t>RAL</w:t>
      </w:r>
    </w:p>
    <w:p w:rsidR="001822F2" w:rsidP="001822F2" w:rsidRDefault="001822F2">
      <w:pPr>
        <w:pStyle w:val="Listeafsnit"/>
        <w:numPr>
          <w:ilvl w:val="1"/>
          <w:numId w:val="1"/>
        </w:numPr>
      </w:pPr>
      <w:r>
        <w:t>EU forhandlinger.</w:t>
      </w:r>
    </w:p>
    <w:p w:rsidR="00E07165" w:rsidP="00E07165" w:rsidRDefault="00E07165"/>
    <w:p w:rsidR="00E07165" w:rsidP="00DC3BAC" w:rsidRDefault="00E07165"/>
    <w:p w:rsidR="00ED4F63" w:rsidP="00DC3BAC" w:rsidRDefault="00ED4F63"/>
    <w:p w:rsidR="001822F2" w:rsidP="001822F2" w:rsidRDefault="001822F2">
      <w:pPr>
        <w:jc w:val="right"/>
      </w:pPr>
      <w:r>
        <w:fldChar w:fldCharType="begin"/>
      </w:r>
      <w:r>
        <w:instrText xml:space="preserve"> DOCPROPERTY  "DN_D_ Afsender navn"  \* MERGEFORMAT </w:instrText>
      </w:r>
      <w:r>
        <w:fldChar w:fldCharType="separate"/>
      </w:r>
      <w:r>
        <w:t>Bent Sørensen</w:t>
      </w:r>
      <w:r>
        <w:fldChar w:fldCharType="end"/>
      </w:r>
      <w:r>
        <w:t xml:space="preserve"> /</w:t>
      </w:r>
      <w:fldSimple w:instr=" DOCPROPERTY  &quot;DN_D Dokument titel&quot;  \* MERGEFORMAT ">
        <w:r w:rsidR="00910D24">
          <w:t>Referat 180820 BUFEGE</w:t>
        </w:r>
      </w:fldSimple>
    </w:p>
    <w:p w:rsidR="001822F2" w:rsidP="001822F2" w:rsidRDefault="001822F2">
      <w:pPr>
        <w:tabs>
          <w:tab w:val="center" w:pos="4960"/>
        </w:tabs>
      </w:pPr>
    </w:p>
    <w:p w:rsidR="001822F2" w:rsidP="001822F2" w:rsidRDefault="001822F2">
      <w:pPr>
        <w:tabs>
          <w:tab w:val="center" w:pos="4960"/>
        </w:tabs>
      </w:pPr>
    </w:p>
    <w:p w:rsidR="001822F2" w:rsidP="00910D24" w:rsidRDefault="001822F2">
      <w:pPr>
        <w:jc w:val="center"/>
      </w:pPr>
      <w:bookmarkStart w:name="_GoBack" w:id="0"/>
      <w:bookmarkEnd w:id="0"/>
    </w:p>
    <w:p w:rsidR="001822F2" w:rsidRDefault="001822F2">
      <w:r>
        <w:br w:type="page"/>
      </w:r>
    </w:p>
    <w:p w:rsidRPr="001822F2" w:rsidR="001822F2" w:rsidP="001822F2" w:rsidRDefault="001822F2">
      <w:r w:rsidRPr="001822F2">
        <w:lastRenderedPageBreak/>
        <w:t>Lavet dagen efter</w:t>
      </w:r>
      <w:r>
        <w:t xml:space="preserve"> mødet.</w:t>
      </w:r>
    </w:p>
    <w:p w:rsidR="001822F2" w:rsidP="001822F2" w:rsidRDefault="001822F2">
      <w:pPr>
        <w:rPr>
          <w:b/>
        </w:rPr>
      </w:pPr>
    </w:p>
    <w:p w:rsidRPr="001822F2" w:rsidR="001822F2" w:rsidP="001822F2" w:rsidRDefault="001822F2">
      <w:pPr>
        <w:rPr>
          <w:b/>
        </w:rPr>
      </w:pPr>
      <w:r w:rsidRPr="001822F2">
        <w:rPr>
          <w:b/>
        </w:rPr>
        <w:t>Indstilling til arbejdsgruppe om mulig hjælp til fiskere som følge af COVID-19.</w:t>
      </w:r>
    </w:p>
    <w:p w:rsidR="001822F2" w:rsidP="001822F2" w:rsidRDefault="001822F2"/>
    <w:p w:rsidR="001822F2" w:rsidP="001822F2" w:rsidRDefault="001822F2">
      <w:r>
        <w:t xml:space="preserve">GE mener at der skal være objektive kriterier for alle der søger hjælp til offentlige i forbindelse med Covid-19 relaterede hjælpepakker. </w:t>
      </w:r>
    </w:p>
    <w:p w:rsidR="001822F2" w:rsidP="001822F2" w:rsidRDefault="001822F2">
      <w:r>
        <w:t xml:space="preserve">I forbindelse med arbejdsgruppens arbejde diskuteres også grundlæggende udfordringer i form af krav til CVR og dokumentationskrav for alle ansøgere </w:t>
      </w:r>
    </w:p>
    <w:p w:rsidR="001822F2" w:rsidP="001822F2" w:rsidRDefault="001822F2">
      <w:r>
        <w:t xml:space="preserve">Med hensyn til CVR, så mener GE, at man sagtens kan anvende CPR, idet den har været anvendt i mange år i dette segment, og det er velkendt, at kun et fåtal af fiskerne opfylder dette krav, som øjensynligt ikke håndhæves i forbindelse med eksempelvis licensudstedelse. Med hensyn til dokumentationskrav for nedgang af indhandling, så kunne man anvende sidste års indhandlingstal og holde det mod årets indhandling for samme periode. Indhandlingsværdien påvirkes ikke kun af kg prisen, også nye krav om mindstemål på torsk og differentierede priser på hellefisk efter størrelse har stor betydning for lasten samlede værdi. </w:t>
      </w:r>
    </w:p>
    <w:p w:rsidR="001822F2" w:rsidP="001822F2" w:rsidRDefault="001822F2">
      <w:r>
        <w:t xml:space="preserve"> </w:t>
      </w:r>
    </w:p>
    <w:p w:rsidR="001822F2" w:rsidP="001822F2" w:rsidRDefault="001822F2">
      <w:r>
        <w:t>Derfor foreslås, at der tages udgangspunktet med den faktiske indhandling året før og sættes op imod den faktiske indhandling for i år for samme periode. Ud fra de data, som er indberettet til GFLK, må det kunne fastsættes hvilke faste omkostninger, der gennemsnitligt er forbundet med det indenskærs fiskeri, og derefter lave en kompensationsordning, der ligner de øvrige hjælpepakker.</w:t>
      </w:r>
    </w:p>
    <w:sectPr w:rsidR="001822F2"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165" w:rsidRDefault="00E07165" w:rsidP="00C86591">
      <w:r>
        <w:separator/>
      </w:r>
    </w:p>
  </w:endnote>
  <w:endnote w:type="continuationSeparator" w:id="0">
    <w:p w:rsidR="00E07165" w:rsidRDefault="00E07165"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724723"/>
      <w:docPartObj>
        <w:docPartGallery w:val="Page Numbers (Bottom of Page)"/>
        <w:docPartUnique/>
      </w:docPartObj>
    </w:sdtPr>
    <w:sdtEndPr>
      <w:rPr>
        <w:noProof/>
      </w:rPr>
    </w:sdtEndPr>
    <w:sdtContent>
      <w:p w:rsidR="00E07165" w:rsidRDefault="00E07165">
        <w:pPr>
          <w:pStyle w:val="Sidefod"/>
          <w:jc w:val="right"/>
        </w:pPr>
        <w:r>
          <w:fldChar w:fldCharType="begin"/>
        </w:r>
        <w:r>
          <w:instrText xml:space="preserve"> PAGE   \* MERGEFORMAT </w:instrText>
        </w:r>
        <w:r>
          <w:fldChar w:fldCharType="separate"/>
        </w:r>
        <w:r w:rsidR="001822F2">
          <w:rPr>
            <w:noProof/>
          </w:rPr>
          <w:t>2</w:t>
        </w:r>
        <w:r>
          <w:rPr>
            <w:noProof/>
          </w:rPr>
          <w:fldChar w:fldCharType="end"/>
        </w:r>
      </w:p>
    </w:sdtContent>
  </w:sdt>
  <w:p w:rsidR="00E07165" w:rsidRDefault="00E07165">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180970"/>
      <w:docPartObj>
        <w:docPartGallery w:val="Page Numbers (Bottom of Page)"/>
        <w:docPartUnique/>
      </w:docPartObj>
    </w:sdtPr>
    <w:sdtEndPr>
      <w:rPr>
        <w:noProof/>
      </w:rPr>
    </w:sdtEndPr>
    <w:sdtContent>
      <w:p w:rsidR="00E07165" w:rsidRDefault="00E07165">
        <w:pPr>
          <w:pStyle w:val="Sidefod"/>
          <w:jc w:val="right"/>
        </w:pPr>
        <w:r>
          <w:fldChar w:fldCharType="begin"/>
        </w:r>
        <w:r>
          <w:instrText xml:space="preserve"> PAGE   \* MERGEFORMAT </w:instrText>
        </w:r>
        <w:r>
          <w:fldChar w:fldCharType="separate"/>
        </w:r>
        <w:r w:rsidR="001822F2">
          <w:rPr>
            <w:noProof/>
          </w:rPr>
          <w:t>1</w:t>
        </w:r>
        <w:r>
          <w:rPr>
            <w:noProof/>
          </w:rPr>
          <w:fldChar w:fldCharType="end"/>
        </w:r>
      </w:p>
    </w:sdtContent>
  </w:sdt>
  <w:p w:rsidR="00E07165" w:rsidRDefault="00E0716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165" w:rsidRDefault="00E07165" w:rsidP="00C86591">
      <w:r>
        <w:separator/>
      </w:r>
    </w:p>
  </w:footnote>
  <w:footnote w:type="continuationSeparator" w:id="0">
    <w:p w:rsidR="00E07165" w:rsidRDefault="00E07165"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395BF0" w:rsidR="00E07165" w:rsidP="00395BF0" w:rsidRDefault="00E07165">
    <w:pPr>
      <w:pStyle w:val="Sidehoved"/>
    </w:pPr>
    <w:r>
      <w:rPr>
        <w:noProof/>
      </w:rPr>
      <w:drawing>
        <wp:anchor distT="0" distB="0" distL="114300" distR="114300" simplePos="0" relativeHeight="251658240" behindDoc="1" locked="0" layoutInCell="1" allowOverlap="1" wp14:editId="3B1280E1" wp14:anchorId="4CB79D18">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00870"/>
    <w:multiLevelType w:val="hybridMultilevel"/>
    <w:tmpl w:val="4F0E4C5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2F2"/>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165"/>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E07165"/>
    <w:pPr>
      <w:ind w:left="720"/>
    </w:pPr>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44718">
      <w:bodyDiv w:val="1"/>
      <w:marLeft w:val="0"/>
      <w:marRight w:val="0"/>
      <w:marTop w:val="0"/>
      <w:marBottom w:val="0"/>
      <w:divBdr>
        <w:top w:val="none" w:sz="0" w:space="0" w:color="auto"/>
        <w:left w:val="none" w:sz="0" w:space="0" w:color="auto"/>
        <w:bottom w:val="none" w:sz="0" w:space="0" w:color="auto"/>
        <w:right w:val="none" w:sz="0" w:space="0" w:color="auto"/>
      </w:divBdr>
    </w:div>
    <w:div w:id="190291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75AFC3FD</Template>
  <TotalTime>54</TotalTime>
  <Pages>2</Pages>
  <Words>526</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Bent Sørensen</cp:lastModifiedBy>
  <cp:revision>19</cp:revision>
  <cp:lastPrinted>2015-04-21T17:53:00Z</cp:lastPrinted>
  <dcterms:created xsi:type="dcterms:W3CDTF">2011-07-13T13:46:00Z</dcterms:created>
  <dcterms:modified xsi:type="dcterms:W3CDTF">2020-08-20T14:50:00Z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D20-9861</vt:lpwstr>
  </op:property>
  <op:property fmtid="{D5CDD505-2E9C-101B-9397-08002B2CF9AE}" pid="9" name="DN_D Modtager">
    <vt:lpwstr/>
  </op:property>
  <op:property fmtid="{D5CDD505-2E9C-101B-9397-08002B2CF9AE}" pid="10" name="DN_D Afsendelsesdato">
    <vt:lpwstr>20. august 2020</vt:lpwstr>
  </op:property>
  <op:property fmtid="{D5CDD505-2E9C-101B-9397-08002B2CF9AE}" pid="11" name="DN_D_ Afsender navn">
    <vt:lpwstr>Bent Sørensen</vt:lpwstr>
  </op:property>
  <op:property fmtid="{D5CDD505-2E9C-101B-9397-08002B2CF9AE}" pid="12" name="DN_D_Afsender titel">
    <vt:lpwstr>Konsulent</vt:lpwstr>
  </op:property>
  <op:property fmtid="{D5CDD505-2E9C-101B-9397-08002B2CF9AE}" pid="13" name="DN_D Dokument titel">
    <vt:lpwstr>Referat 180820 BUFEGE</vt:lpwstr>
  </op:property>
  <op:property fmtid="{D5CDD505-2E9C-101B-9397-08002B2CF9AE}" pid="14" name="DN_D_email">
    <vt:lpwstr/>
  </op:property>
  <op:property fmtid="{D5CDD505-2E9C-101B-9397-08002B2CF9AE}" pid="15" name="sagsnummer">
    <vt:lpwstr>S12-097</vt:lpwstr>
  </op:property>
  <op:property fmtid="{D5CDD505-2E9C-101B-9397-08002B2CF9AE}" pid="16" name="Sagstitel">
    <vt:lpwstr>Indkaldelser og referater</vt:lpwstr>
  </op:property>
</op:Properties>
</file>