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591" w:rsidP="00ED4F63" w:rsidRDefault="007D2F76" w14:paraId="05092C88" w14:textId="09BA1EA9">
      <w:pPr>
        <w:jc w:val="right"/>
      </w:pPr>
      <w:r>
        <w:t>30</w:t>
      </w:r>
      <w:r w:rsidR="0064230D">
        <w:t xml:space="preserve">. </w:t>
      </w:r>
      <w:r w:rsidR="00B31BA8">
        <w:t>september</w:t>
      </w:r>
      <w:r w:rsidR="005B4BD2">
        <w:t xml:space="preserve"> 2020</w:t>
      </w:r>
    </w:p>
    <w:p w:rsidRPr="000A75EE" w:rsidR="00F61710" w:rsidP="00DC3BAC" w:rsidRDefault="00F61710" w14:paraId="4BFE0D36" w14:textId="77777777">
      <w:pPr>
        <w:rPr>
          <w:b/>
          <w:u w:val="single"/>
        </w:rPr>
      </w:pPr>
      <w:r w:rsidRPr="000A75EE">
        <w:rPr>
          <w:b/>
          <w:u w:val="single"/>
        </w:rPr>
        <w:t>Deltagere:</w:t>
      </w:r>
    </w:p>
    <w:p w:rsidRPr="0038542B" w:rsidR="0064230D" w:rsidP="00DC3BAC" w:rsidRDefault="0064230D" w14:paraId="0C50B45C" w14:textId="58277B57">
      <w:r w:rsidRPr="0038542B">
        <w:t xml:space="preserve">Bo </w:t>
      </w:r>
      <w:proofErr w:type="spellStart"/>
      <w:r w:rsidRPr="0038542B">
        <w:t>Colbe</w:t>
      </w:r>
      <w:proofErr w:type="spellEnd"/>
      <w:r w:rsidR="004C2CA1">
        <w:t xml:space="preserve"> BC</w:t>
      </w:r>
    </w:p>
    <w:p w:rsidRPr="0038542B" w:rsidR="008A1CDF" w:rsidP="00DC3BAC" w:rsidRDefault="0038542B" w14:paraId="4211F0A3" w14:textId="3172F5DB">
      <w:r w:rsidRPr="0038542B">
        <w:t>Dora Drechsel</w:t>
      </w:r>
      <w:r w:rsidR="004C2CA1">
        <w:t xml:space="preserve"> DD</w:t>
      </w:r>
    </w:p>
    <w:p w:rsidR="0038542B" w:rsidP="00DC3BAC" w:rsidRDefault="0038542B" w14:paraId="570549C9" w14:textId="15110D24">
      <w:r>
        <w:t>John Jakobsen</w:t>
      </w:r>
      <w:r w:rsidR="004C2CA1">
        <w:t xml:space="preserve"> JJ</w:t>
      </w:r>
    </w:p>
    <w:p w:rsidR="0038542B" w:rsidP="00DC3BAC" w:rsidRDefault="0038542B" w14:paraId="433C01DF" w14:textId="6BE05541">
      <w:r>
        <w:t>Ole Kielman Hansen</w:t>
      </w:r>
      <w:r w:rsidR="004C2CA1">
        <w:t xml:space="preserve"> OK</w:t>
      </w:r>
    </w:p>
    <w:p w:rsidR="0038542B" w:rsidP="00DC3BAC" w:rsidRDefault="0038542B" w14:paraId="2DD523C1" w14:textId="5BADA990">
      <w:r>
        <w:t>Thomas Tyt Mogensen</w:t>
      </w:r>
      <w:r w:rsidR="004C2CA1">
        <w:t xml:space="preserve"> Tyt</w:t>
      </w:r>
    </w:p>
    <w:p w:rsidRPr="0038542B" w:rsidR="0038542B" w:rsidP="00DC3BAC" w:rsidRDefault="0038542B" w14:paraId="208C3129" w14:textId="77777777"/>
    <w:p w:rsidR="00F61710" w:rsidP="00DC3BAC" w:rsidRDefault="00F61710" w14:paraId="43BCE2A4" w14:textId="77777777"/>
    <w:p w:rsidRPr="00E003BC" w:rsidR="00ED4F63" w:rsidP="00DC3BAC" w:rsidRDefault="0038542B" w14:paraId="404F7463" w14:textId="3895B55E">
      <w:pPr>
        <w:rPr>
          <w:i/>
          <w:sz w:val="18"/>
        </w:rPr>
      </w:pP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DOCPROPERTY  "Dokument titel"  \* MERGEFORMAT </w:instrText>
      </w:r>
      <w:r>
        <w:rPr>
          <w:b/>
          <w:u w:val="single"/>
        </w:rPr>
        <w:fldChar w:fldCharType="separate"/>
      </w:r>
      <w:r w:rsidR="007D2F76">
        <w:rPr>
          <w:b/>
          <w:u w:val="single"/>
        </w:rPr>
        <w:t>Referat fra</w:t>
      </w:r>
      <w:r w:rsidR="00DA47F9">
        <w:rPr>
          <w:b/>
          <w:u w:val="single"/>
        </w:rPr>
        <w:t xml:space="preserve"> </w:t>
      </w:r>
      <w:r w:rsidR="000F5328">
        <w:rPr>
          <w:b/>
          <w:u w:val="single"/>
        </w:rPr>
        <w:t>BU-møde for Liberal</w:t>
      </w:r>
      <w:r w:rsidR="00A57871">
        <w:rPr>
          <w:b/>
          <w:u w:val="single"/>
        </w:rPr>
        <w:t xml:space="preserve">e </w:t>
      </w:r>
      <w:r w:rsidR="000F5328">
        <w:rPr>
          <w:b/>
          <w:u w:val="single"/>
        </w:rPr>
        <w:t>Erhverv,</w:t>
      </w:r>
      <w:r w:rsidR="00DA47F9">
        <w:rPr>
          <w:b/>
          <w:u w:val="single"/>
        </w:rPr>
        <w:t xml:space="preserve"> den </w:t>
      </w:r>
      <w:r w:rsidR="00B31BA8">
        <w:rPr>
          <w:b/>
          <w:u w:val="single"/>
        </w:rPr>
        <w:t>30</w:t>
      </w:r>
      <w:r w:rsidR="00C63872">
        <w:rPr>
          <w:b/>
          <w:u w:val="single"/>
        </w:rPr>
        <w:t>.</w:t>
      </w:r>
      <w:r w:rsidR="00CF39ED">
        <w:rPr>
          <w:b/>
          <w:u w:val="single"/>
        </w:rPr>
        <w:t xml:space="preserve"> </w:t>
      </w:r>
      <w:r w:rsidR="00B31BA8">
        <w:rPr>
          <w:b/>
          <w:u w:val="single"/>
        </w:rPr>
        <w:t>september</w:t>
      </w:r>
      <w:r w:rsidR="0064230D">
        <w:rPr>
          <w:b/>
          <w:u w:val="single"/>
        </w:rPr>
        <w:t xml:space="preserve"> 20</w:t>
      </w:r>
      <w:r>
        <w:rPr>
          <w:b/>
          <w:u w:val="single"/>
        </w:rPr>
        <w:t>20</w:t>
      </w:r>
      <w:r w:rsidR="0064230D">
        <w:rPr>
          <w:b/>
          <w:u w:val="single"/>
        </w:rPr>
        <w:t xml:space="preserve"> -</w:t>
      </w:r>
      <w:r w:rsidR="00E003BC">
        <w:rPr>
          <w:b/>
          <w:u w:val="single"/>
        </w:rPr>
        <w:t xml:space="preserve"> </w:t>
      </w:r>
      <w:r w:rsidR="00DA47F9">
        <w:rPr>
          <w:b/>
          <w:u w:val="single"/>
        </w:rPr>
        <w:t xml:space="preserve">kl. </w:t>
      </w:r>
      <w:r w:rsidR="003E2775">
        <w:rPr>
          <w:b/>
          <w:u w:val="single"/>
        </w:rPr>
        <w:t>10</w:t>
      </w:r>
      <w:r>
        <w:rPr>
          <w:b/>
          <w:u w:val="single"/>
        </w:rPr>
        <w:t>.</w:t>
      </w:r>
      <w:r w:rsidR="00B31BA8">
        <w:rPr>
          <w:b/>
          <w:u w:val="single"/>
        </w:rPr>
        <w:t>0</w:t>
      </w:r>
      <w:r>
        <w:rPr>
          <w:b/>
          <w:u w:val="single"/>
        </w:rPr>
        <w:t>0</w:t>
      </w:r>
      <w:r>
        <w:rPr>
          <w:b/>
          <w:u w:val="single"/>
        </w:rPr>
        <w:fldChar w:fldCharType="end"/>
      </w:r>
      <w:r w:rsidR="005B056C">
        <w:rPr>
          <w:b/>
          <w:u w:val="single"/>
        </w:rPr>
        <w:t xml:space="preserve"> </w:t>
      </w:r>
      <w:r w:rsidR="00C13E15">
        <w:rPr>
          <w:b/>
          <w:u w:val="single"/>
        </w:rPr>
        <w:t>- hos</w:t>
      </w:r>
      <w:r w:rsidR="00CF196C">
        <w:rPr>
          <w:b/>
          <w:u w:val="single"/>
        </w:rPr>
        <w:t xml:space="preserve"> GE</w:t>
      </w:r>
      <w:r w:rsidRPr="00E003BC" w:rsidR="00E003BC">
        <w:rPr>
          <w:i/>
          <w:sz w:val="18"/>
        </w:rPr>
        <w:t>.</w:t>
      </w:r>
    </w:p>
    <w:p w:rsidRPr="00E003BC" w:rsidR="00C86591" w:rsidP="00DC3BAC" w:rsidRDefault="00C86591" w14:paraId="4330C664" w14:textId="77777777">
      <w:pPr>
        <w:rPr>
          <w:i/>
          <w:sz w:val="18"/>
        </w:rPr>
      </w:pPr>
    </w:p>
    <w:p w:rsidRPr="006269D9" w:rsidR="006269D9" w:rsidP="006269D9" w:rsidRDefault="006269D9" w14:paraId="4137CEA8" w14:textId="0571EA98">
      <w:pPr>
        <w:numPr>
          <w:ilvl w:val="0"/>
          <w:numId w:val="1"/>
        </w:numPr>
        <w:rPr>
          <w:b/>
        </w:rPr>
      </w:pPr>
      <w:r w:rsidRPr="006269D9">
        <w:rPr>
          <w:b/>
        </w:rPr>
        <w:t>Godkendelse af dagsorden</w:t>
      </w:r>
      <w:r w:rsidR="00C13E15">
        <w:rPr>
          <w:b/>
        </w:rPr>
        <w:t>.</w:t>
      </w:r>
    </w:p>
    <w:p w:rsidR="000C2F3D" w:rsidP="006269D9" w:rsidRDefault="007D2F76" w14:paraId="14FFE531" w14:textId="6CA94A98">
      <w:pPr>
        <w:ind w:left="360"/>
      </w:pPr>
      <w:r>
        <w:t>Dagsordenen blev godkendt</w:t>
      </w:r>
      <w:r w:rsidR="00567FA2">
        <w:t>.</w:t>
      </w:r>
    </w:p>
    <w:p w:rsidR="00843693" w:rsidP="006269D9" w:rsidRDefault="00843693" w14:paraId="359FA560" w14:textId="77777777">
      <w:pPr>
        <w:ind w:left="360"/>
      </w:pPr>
    </w:p>
    <w:p w:rsidRPr="006269D9" w:rsidR="007D2F76" w:rsidP="006269D9" w:rsidRDefault="007D2F76" w14:paraId="6D9C8497" w14:textId="77777777">
      <w:pPr>
        <w:ind w:left="360"/>
      </w:pPr>
    </w:p>
    <w:p w:rsidR="00F61710" w:rsidP="00F61710" w:rsidRDefault="00B31BA8" w14:paraId="38083A54" w14:textId="56CC146B">
      <w:pPr>
        <w:numPr>
          <w:ilvl w:val="0"/>
          <w:numId w:val="1"/>
        </w:numPr>
        <w:rPr>
          <w:b/>
        </w:rPr>
      </w:pPr>
      <w:r>
        <w:rPr>
          <w:b/>
        </w:rPr>
        <w:t>Opfølgning</w:t>
      </w:r>
      <w:r w:rsidR="00D12612">
        <w:rPr>
          <w:b/>
        </w:rPr>
        <w:t xml:space="preserve"> fra </w:t>
      </w:r>
      <w:r w:rsidR="00F61710">
        <w:rPr>
          <w:b/>
        </w:rPr>
        <w:t xml:space="preserve">sidste </w:t>
      </w:r>
      <w:r w:rsidR="00E94064">
        <w:rPr>
          <w:b/>
        </w:rPr>
        <w:t>møde</w:t>
      </w:r>
    </w:p>
    <w:p w:rsidRPr="00843693" w:rsidR="00E94064" w:rsidP="00843693" w:rsidRDefault="004C2CA1" w14:paraId="2EB284D4" w14:textId="3E2AD584">
      <w:pPr>
        <w:ind w:left="720"/>
        <w:rPr>
          <w:bCs/>
        </w:rPr>
      </w:pPr>
      <w:r>
        <w:rPr>
          <w:bCs/>
        </w:rPr>
        <w:t>Der er blevet holdt t</w:t>
      </w:r>
      <w:r w:rsidR="00843693">
        <w:rPr>
          <w:bCs/>
        </w:rPr>
        <w:t>elefonmøde hvor vi talte covid</w:t>
      </w:r>
      <w:r w:rsidR="007B62C0">
        <w:rPr>
          <w:bCs/>
        </w:rPr>
        <w:t>-</w:t>
      </w:r>
      <w:r w:rsidR="00843693">
        <w:rPr>
          <w:bCs/>
        </w:rPr>
        <w:t>19</w:t>
      </w:r>
      <w:r>
        <w:rPr>
          <w:bCs/>
        </w:rPr>
        <w:t xml:space="preserve">. Der </w:t>
      </w:r>
      <w:r w:rsidR="00843693">
        <w:rPr>
          <w:bCs/>
        </w:rPr>
        <w:t xml:space="preserve">var </w:t>
      </w:r>
      <w:r>
        <w:rPr>
          <w:bCs/>
        </w:rPr>
        <w:t xml:space="preserve">ikke </w:t>
      </w:r>
      <w:r w:rsidR="00843693">
        <w:rPr>
          <w:bCs/>
        </w:rPr>
        <w:t xml:space="preserve">de store udfordringer for branchen ud over de konsulentvirksomheder, der gennemfører </w:t>
      </w:r>
      <w:r>
        <w:rPr>
          <w:bCs/>
        </w:rPr>
        <w:t xml:space="preserve">kurser og </w:t>
      </w:r>
      <w:r w:rsidR="00843693">
        <w:rPr>
          <w:bCs/>
        </w:rPr>
        <w:t>konferencer mv.</w:t>
      </w:r>
    </w:p>
    <w:p w:rsidRPr="007D2F76" w:rsidR="007D2F76" w:rsidP="00E94064" w:rsidRDefault="007D2F76" w14:paraId="7132A135" w14:textId="77777777">
      <w:pPr>
        <w:pStyle w:val="Listeafsnit"/>
        <w:rPr>
          <w:bCs/>
        </w:rPr>
      </w:pPr>
    </w:p>
    <w:p w:rsidR="00C13E15" w:rsidP="00C13E15" w:rsidRDefault="00C13E15" w14:paraId="0921E31D" w14:textId="3C81AE62">
      <w:pPr>
        <w:numPr>
          <w:ilvl w:val="0"/>
          <w:numId w:val="1"/>
        </w:numPr>
        <w:rPr>
          <w:b/>
        </w:rPr>
      </w:pPr>
      <w:r>
        <w:rPr>
          <w:b/>
        </w:rPr>
        <w:t>Strategi</w:t>
      </w:r>
      <w:r w:rsidR="00A57871">
        <w:rPr>
          <w:b/>
        </w:rPr>
        <w:t xml:space="preserve">ske fokuspunkter for BU-Liberale </w:t>
      </w:r>
      <w:r>
        <w:rPr>
          <w:b/>
        </w:rPr>
        <w:t>Erhverv</w:t>
      </w:r>
    </w:p>
    <w:p w:rsidRPr="00C13E15" w:rsidR="00E94064" w:rsidP="004C2CA1" w:rsidRDefault="003D66C7" w14:paraId="119E8A77" w14:textId="0C4DEE1E">
      <w:pPr>
        <w:ind w:left="720"/>
        <w:rPr>
          <w:bCs/>
        </w:rPr>
      </w:pPr>
      <w:r>
        <w:rPr>
          <w:bCs/>
        </w:rPr>
        <w:t>Indledende dialog om aktivitetsplan</w:t>
      </w:r>
      <w:r w:rsidR="004C2CA1">
        <w:rPr>
          <w:bCs/>
        </w:rPr>
        <w:t>:</w:t>
      </w:r>
    </w:p>
    <w:p w:rsidR="0038542B" w:rsidP="007D2F76" w:rsidRDefault="00843693" w14:paraId="167BE90A" w14:textId="0EF730DE">
      <w:pPr>
        <w:ind w:left="720"/>
        <w:rPr>
          <w:bCs/>
        </w:rPr>
      </w:pPr>
      <w:r>
        <w:rPr>
          <w:bCs/>
        </w:rPr>
        <w:t>BC kunne tænke sig</w:t>
      </w:r>
      <w:r w:rsidR="004C2CA1">
        <w:rPr>
          <w:bCs/>
        </w:rPr>
        <w:t>,</w:t>
      </w:r>
      <w:r>
        <w:rPr>
          <w:bCs/>
        </w:rPr>
        <w:t xml:space="preserve"> at vi ændre strategien lidt. Vi lever af at støtte andre virksomheder. Det offentlige taler ofte om vi </w:t>
      </w:r>
      <w:r w:rsidR="004C2CA1">
        <w:rPr>
          <w:bCs/>
        </w:rPr>
        <w:t xml:space="preserve">de må </w:t>
      </w:r>
      <w:r>
        <w:rPr>
          <w:bCs/>
        </w:rPr>
        <w:t>bruge konsulenter og bankerne er for dyre mv.</w:t>
      </w:r>
    </w:p>
    <w:p w:rsidR="00843693" w:rsidP="007D2F76" w:rsidRDefault="00843693" w14:paraId="385E7574" w14:textId="1ACCAC0C">
      <w:pPr>
        <w:ind w:left="720"/>
        <w:rPr>
          <w:bCs/>
        </w:rPr>
      </w:pPr>
    </w:p>
    <w:p w:rsidR="00843693" w:rsidP="007D2F76" w:rsidRDefault="00843693" w14:paraId="38F11815" w14:textId="24AEC8B5">
      <w:pPr>
        <w:ind w:left="720"/>
        <w:rPr>
          <w:bCs/>
        </w:rPr>
      </w:pPr>
      <w:r>
        <w:rPr>
          <w:bCs/>
        </w:rPr>
        <w:t>Det offentlige kan ikke tåle</w:t>
      </w:r>
      <w:r w:rsidR="004C2CA1">
        <w:rPr>
          <w:bCs/>
        </w:rPr>
        <w:t>,</w:t>
      </w:r>
      <w:r>
        <w:rPr>
          <w:bCs/>
        </w:rPr>
        <w:t xml:space="preserve"> at virksomhederne tjener penge. </w:t>
      </w:r>
      <w:r w:rsidR="004C2CA1">
        <w:rPr>
          <w:bCs/>
        </w:rPr>
        <w:t>Vi bør arbejde på at</w:t>
      </w:r>
      <w:r>
        <w:rPr>
          <w:bCs/>
        </w:rPr>
        <w:t xml:space="preserve"> kommunik</w:t>
      </w:r>
      <w:r w:rsidR="00166D28">
        <w:rPr>
          <w:bCs/>
        </w:rPr>
        <w:t>e</w:t>
      </w:r>
      <w:r>
        <w:rPr>
          <w:bCs/>
        </w:rPr>
        <w:t>re ud</w:t>
      </w:r>
      <w:r w:rsidR="004C2CA1">
        <w:rPr>
          <w:bCs/>
        </w:rPr>
        <w:t>,</w:t>
      </w:r>
      <w:r>
        <w:rPr>
          <w:bCs/>
        </w:rPr>
        <w:t xml:space="preserve"> at vi </w:t>
      </w:r>
      <w:r w:rsidR="00166D28">
        <w:rPr>
          <w:bCs/>
        </w:rPr>
        <w:t>bidrager til større vækst ved at bringe kompetencer ind i virksomheder og det offentlige.</w:t>
      </w:r>
    </w:p>
    <w:p w:rsidR="00166D28" w:rsidP="007D2F76" w:rsidRDefault="00166D28" w14:paraId="08E3BBF5" w14:textId="23AE4A6C">
      <w:pPr>
        <w:ind w:left="720"/>
        <w:rPr>
          <w:bCs/>
        </w:rPr>
      </w:pPr>
    </w:p>
    <w:p w:rsidR="00166D28" w:rsidP="007D2F76" w:rsidRDefault="00166D28" w14:paraId="7069CF59" w14:textId="584A71F2">
      <w:pPr>
        <w:ind w:left="720"/>
        <w:rPr>
          <w:bCs/>
        </w:rPr>
      </w:pPr>
      <w:r>
        <w:rPr>
          <w:bCs/>
        </w:rPr>
        <w:t xml:space="preserve">Hvad siger i til at reklamere for at vi bidrager med større vækst. </w:t>
      </w:r>
    </w:p>
    <w:p w:rsidR="00166D28" w:rsidP="007D2F76" w:rsidRDefault="00166D28" w14:paraId="1B0D6245" w14:textId="6B7FA0F1">
      <w:pPr>
        <w:ind w:left="720"/>
        <w:rPr>
          <w:bCs/>
        </w:rPr>
      </w:pPr>
    </w:p>
    <w:p w:rsidR="00166D28" w:rsidP="007D2F76" w:rsidRDefault="00166D28" w14:paraId="1A4E4061" w14:textId="12289B05">
      <w:pPr>
        <w:ind w:left="720"/>
        <w:rPr>
          <w:bCs/>
        </w:rPr>
      </w:pPr>
      <w:r>
        <w:rPr>
          <w:bCs/>
        </w:rPr>
        <w:t>OK kan ikke forestille sig</w:t>
      </w:r>
      <w:r w:rsidR="007B62C0">
        <w:rPr>
          <w:bCs/>
        </w:rPr>
        <w:t>,</w:t>
      </w:r>
      <w:r>
        <w:rPr>
          <w:bCs/>
        </w:rPr>
        <w:t xml:space="preserve"> at behovet for vores branche</w:t>
      </w:r>
      <w:r w:rsidR="004C2CA1">
        <w:rPr>
          <w:bCs/>
        </w:rPr>
        <w:t xml:space="preserve"> forsvinder</w:t>
      </w:r>
      <w:r>
        <w:rPr>
          <w:bCs/>
        </w:rPr>
        <w:t xml:space="preserve">, </w:t>
      </w:r>
      <w:r w:rsidR="004C2CA1">
        <w:rPr>
          <w:bCs/>
        </w:rPr>
        <w:t xml:space="preserve">alligevel </w:t>
      </w:r>
      <w:r>
        <w:rPr>
          <w:bCs/>
        </w:rPr>
        <w:t>bør vi arbejde med kommunikation.</w:t>
      </w:r>
    </w:p>
    <w:p w:rsidR="00843693" w:rsidP="00166D28" w:rsidRDefault="00166D28" w14:paraId="4A2EA56B" w14:textId="028A61DF">
      <w:pPr>
        <w:ind w:left="720"/>
        <w:rPr>
          <w:bCs/>
        </w:rPr>
      </w:pPr>
      <w:r>
        <w:rPr>
          <w:bCs/>
        </w:rPr>
        <w:t>TEMA siden er forsat gældende</w:t>
      </w:r>
      <w:r w:rsidR="004C2CA1">
        <w:rPr>
          <w:bCs/>
        </w:rPr>
        <w:t xml:space="preserve"> i strategipapiret</w:t>
      </w:r>
    </w:p>
    <w:p w:rsidR="00166D28" w:rsidP="00166D28" w:rsidRDefault="00166D28" w14:paraId="37F57179" w14:textId="5E0EFD68">
      <w:pPr>
        <w:ind w:left="720"/>
        <w:rPr>
          <w:bCs/>
        </w:rPr>
      </w:pPr>
    </w:p>
    <w:p w:rsidR="00166D28" w:rsidP="00166D28" w:rsidRDefault="004C2CA1" w14:paraId="001C5F71" w14:textId="05586E0E">
      <w:pPr>
        <w:ind w:left="720"/>
        <w:rPr>
          <w:bCs/>
        </w:rPr>
      </w:pPr>
      <w:r>
        <w:rPr>
          <w:bCs/>
        </w:rPr>
        <w:t>Ændring</w:t>
      </w:r>
      <w:r w:rsidR="00166D28">
        <w:rPr>
          <w:bCs/>
        </w:rPr>
        <w:t xml:space="preserve"> i startegien</w:t>
      </w:r>
      <w:r w:rsidR="007B62C0">
        <w:rPr>
          <w:bCs/>
        </w:rPr>
        <w:t>:</w:t>
      </w:r>
    </w:p>
    <w:p w:rsidR="00166D28" w:rsidP="00166D28" w:rsidRDefault="00166D28" w14:paraId="0AD8BA11" w14:textId="7DB22EC9">
      <w:pPr>
        <w:ind w:left="720"/>
        <w:rPr>
          <w:bCs/>
        </w:rPr>
      </w:pPr>
      <w:r>
        <w:rPr>
          <w:bCs/>
        </w:rPr>
        <w:t>” Vi skal medvirke til vækst og omsætningsstigning i vores kunders virksomhed og samfundet</w:t>
      </w:r>
      <w:r w:rsidR="007B62C0">
        <w:rPr>
          <w:bCs/>
        </w:rPr>
        <w:t>, som helhed</w:t>
      </w:r>
      <w:r>
        <w:rPr>
          <w:bCs/>
        </w:rPr>
        <w:t>.”</w:t>
      </w:r>
    </w:p>
    <w:p w:rsidR="007B62C0" w:rsidP="00166D28" w:rsidRDefault="007B62C0" w14:paraId="37B9CD94" w14:textId="316AC00C">
      <w:pPr>
        <w:ind w:left="720"/>
        <w:rPr>
          <w:bCs/>
        </w:rPr>
      </w:pPr>
    </w:p>
    <w:p w:rsidR="00694FE2" w:rsidP="00166D28" w:rsidRDefault="00694FE2" w14:paraId="67566A18" w14:textId="38D17E59">
      <w:pPr>
        <w:ind w:left="720"/>
        <w:rPr>
          <w:bCs/>
        </w:rPr>
      </w:pPr>
      <w:r>
        <w:rPr>
          <w:bCs/>
        </w:rPr>
        <w:t xml:space="preserve">TYT </w:t>
      </w:r>
      <w:r w:rsidR="004C2CA1">
        <w:rPr>
          <w:bCs/>
        </w:rPr>
        <w:t>mener vi bør arbejde på at synliggøre virksomhedernes</w:t>
      </w:r>
      <w:r>
        <w:rPr>
          <w:bCs/>
        </w:rPr>
        <w:t xml:space="preserve"> </w:t>
      </w:r>
      <w:r w:rsidR="004C2CA1">
        <w:rPr>
          <w:bCs/>
        </w:rPr>
        <w:t>værdi</w:t>
      </w:r>
      <w:r>
        <w:rPr>
          <w:bCs/>
        </w:rPr>
        <w:t>skabe</w:t>
      </w:r>
      <w:r w:rsidR="004C2CA1">
        <w:rPr>
          <w:bCs/>
        </w:rPr>
        <w:t>lse ved blandt andet</w:t>
      </w:r>
      <w:r>
        <w:rPr>
          <w:bCs/>
        </w:rPr>
        <w:t xml:space="preserve"> – A-skatter, antal arbejdspladser, indkøb her i landet mm.</w:t>
      </w:r>
    </w:p>
    <w:p w:rsidR="00694FE2" w:rsidP="00166D28" w:rsidRDefault="00694FE2" w14:paraId="3BAE68D8" w14:textId="2CF8EB08">
      <w:pPr>
        <w:ind w:left="720"/>
        <w:rPr>
          <w:bCs/>
        </w:rPr>
      </w:pPr>
    </w:p>
    <w:p w:rsidR="00694FE2" w:rsidP="00166D28" w:rsidRDefault="004C2CA1" w14:paraId="645D4D19" w14:textId="7566739A">
      <w:pPr>
        <w:ind w:left="720"/>
        <w:rPr>
          <w:bCs/>
        </w:rPr>
      </w:pPr>
      <w:r>
        <w:rPr>
          <w:bCs/>
        </w:rPr>
        <w:t>Vi skal måske have</w:t>
      </w:r>
      <w:r w:rsidR="00694FE2">
        <w:rPr>
          <w:bCs/>
        </w:rPr>
        <w:t xml:space="preserve"> nogle kommunikationsfolk til at hjælpe med formidling af vores værdiskabelse.</w:t>
      </w:r>
    </w:p>
    <w:p w:rsidR="00694FE2" w:rsidP="00166D28" w:rsidRDefault="00694FE2" w14:paraId="30CBE632" w14:textId="77777777">
      <w:pPr>
        <w:ind w:left="720"/>
        <w:rPr>
          <w:bCs/>
        </w:rPr>
      </w:pPr>
    </w:p>
    <w:p w:rsidR="00843693" w:rsidP="007B62C0" w:rsidRDefault="007B62C0" w14:paraId="17ABE3AD" w14:textId="132E778B">
      <w:pPr>
        <w:ind w:left="720"/>
        <w:rPr>
          <w:bCs/>
        </w:rPr>
      </w:pPr>
      <w:r>
        <w:rPr>
          <w:bCs/>
        </w:rPr>
        <w:t>Konklusion:</w:t>
      </w:r>
    </w:p>
    <w:p w:rsidR="007B62C0" w:rsidP="007B62C0" w:rsidRDefault="007B62C0" w14:paraId="78ACDBD8" w14:textId="185F4F6C">
      <w:pPr>
        <w:ind w:left="720"/>
        <w:rPr>
          <w:bCs/>
        </w:rPr>
      </w:pPr>
      <w:r>
        <w:rPr>
          <w:bCs/>
        </w:rPr>
        <w:t xml:space="preserve">KLK kontakter Michael Binzer om </w:t>
      </w:r>
      <w:r w:rsidR="004C2CA1">
        <w:rPr>
          <w:bCs/>
        </w:rPr>
        <w:t xml:space="preserve">han har tid til </w:t>
      </w:r>
      <w:r>
        <w:rPr>
          <w:bCs/>
        </w:rPr>
        <w:t>en strategidag</w:t>
      </w:r>
      <w:r w:rsidR="004C2CA1">
        <w:rPr>
          <w:bCs/>
        </w:rPr>
        <w:t xml:space="preserve"> inden 2. december og</w:t>
      </w:r>
      <w:r w:rsidR="00694FE2">
        <w:rPr>
          <w:bCs/>
        </w:rPr>
        <w:t xml:space="preserve"> hvornår han kan.</w:t>
      </w:r>
    </w:p>
    <w:p w:rsidR="007B62C0" w:rsidP="007D2F76" w:rsidRDefault="007B62C0" w14:paraId="126C7A32" w14:textId="77777777">
      <w:pPr>
        <w:ind w:left="720"/>
        <w:rPr>
          <w:bCs/>
        </w:rPr>
      </w:pPr>
    </w:p>
    <w:p w:rsidR="0038542B" w:rsidP="0038542B" w:rsidRDefault="00B31BA8" w14:paraId="4A550127" w14:textId="2FAC2F4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Markedspladsen</w:t>
      </w:r>
    </w:p>
    <w:p w:rsidR="007D2F76" w:rsidP="007D2F76" w:rsidRDefault="007D2F76" w14:paraId="79247104" w14:textId="66881F22">
      <w:pPr>
        <w:pStyle w:val="Listeafsnit"/>
        <w:rPr>
          <w:bCs/>
        </w:rPr>
      </w:pPr>
      <w:r w:rsidRPr="007D2F76">
        <w:rPr>
          <w:bCs/>
        </w:rPr>
        <w:t>Markedspladsen er gået i stå</w:t>
      </w:r>
      <w:r w:rsidR="00694FE2">
        <w:rPr>
          <w:bCs/>
        </w:rPr>
        <w:t>.</w:t>
      </w:r>
      <w:r w:rsidRPr="007D2F76">
        <w:rPr>
          <w:bCs/>
        </w:rPr>
        <w:t xml:space="preserve"> Kommunen har opsagt deres abonnement</w:t>
      </w:r>
      <w:r w:rsidR="00E25A4C">
        <w:rPr>
          <w:bCs/>
        </w:rPr>
        <w:t>.</w:t>
      </w:r>
    </w:p>
    <w:p w:rsidRPr="007D2F76" w:rsidR="00E25A4C" w:rsidP="007D2F76" w:rsidRDefault="00E25A4C" w14:paraId="0F1F3E1C" w14:textId="77777777">
      <w:pPr>
        <w:pStyle w:val="Listeafsnit"/>
        <w:rPr>
          <w:bCs/>
        </w:rPr>
      </w:pPr>
    </w:p>
    <w:p w:rsidRPr="00462E01" w:rsidR="00694FE2" w:rsidP="00462E01" w:rsidRDefault="007D2F76" w14:paraId="3A865DC0" w14:textId="220844A1">
      <w:pPr>
        <w:pStyle w:val="Listeafsnit"/>
        <w:rPr>
          <w:bCs/>
        </w:rPr>
      </w:pPr>
      <w:r w:rsidRPr="007D2F76">
        <w:rPr>
          <w:bCs/>
        </w:rPr>
        <w:t>Der skal laves en ny strategi for markedspladsen</w:t>
      </w:r>
      <w:r w:rsidR="00694FE2">
        <w:rPr>
          <w:bCs/>
        </w:rPr>
        <w:t>.</w:t>
      </w:r>
    </w:p>
    <w:p w:rsidR="007D2F76" w:rsidP="00101721" w:rsidRDefault="007D2F76" w14:paraId="6A93D8E9" w14:textId="2F720DA5">
      <w:pPr>
        <w:ind w:left="720"/>
        <w:rPr>
          <w:b/>
          <w:bCs/>
        </w:rPr>
      </w:pPr>
    </w:p>
    <w:p w:rsidRPr="00101721" w:rsidR="00101721" w:rsidP="00101721" w:rsidRDefault="00101721" w14:paraId="45824729" w14:textId="4929A966">
      <w:pPr>
        <w:ind w:left="720"/>
      </w:pPr>
      <w:r w:rsidRPr="00101721">
        <w:t>Hvad skal der til:</w:t>
      </w:r>
    </w:p>
    <w:p w:rsidR="00101721" w:rsidP="00101721" w:rsidRDefault="00101721" w14:paraId="0C6555BD" w14:textId="49193CD6">
      <w:pPr>
        <w:ind w:left="720"/>
      </w:pPr>
      <w:r w:rsidRPr="00101721">
        <w:t>Det sk</w:t>
      </w:r>
      <w:r>
        <w:t>a</w:t>
      </w:r>
      <w:r w:rsidRPr="00101721">
        <w:t>l præsenteres som den gode historier</w:t>
      </w:r>
      <w:r>
        <w:t xml:space="preserve">. </w:t>
      </w:r>
    </w:p>
    <w:p w:rsidR="00101721" w:rsidP="00101721" w:rsidRDefault="00101721" w14:paraId="6445AE0F" w14:textId="5E5477DC">
      <w:pPr>
        <w:ind w:left="720"/>
      </w:pPr>
      <w:r>
        <w:t>Der skal synliggøres en værdi for den offentlige sektor.</w:t>
      </w:r>
    </w:p>
    <w:p w:rsidR="00101721" w:rsidP="00101721" w:rsidRDefault="00101721" w14:paraId="69870989" w14:textId="7C85CC12">
      <w:pPr>
        <w:ind w:left="720"/>
      </w:pPr>
    </w:p>
    <w:p w:rsidR="00101721" w:rsidP="00101721" w:rsidRDefault="00E25A4C" w14:paraId="33F2BFAF" w14:textId="77328DA6">
      <w:pPr>
        <w:ind w:left="720"/>
      </w:pPr>
      <w:r>
        <w:t>Brancheudvalget har stor tvivl på om vi kan få den op at flyve. Nogle mener</w:t>
      </w:r>
      <w:r w:rsidR="004C2CA1">
        <w:t>,</w:t>
      </w:r>
      <w:r>
        <w:t xml:space="preserve"> det skal kunne drives a</w:t>
      </w:r>
      <w:r w:rsidR="004C2CA1">
        <w:t>f</w:t>
      </w:r>
      <w:r>
        <w:t xml:space="preserve"> de private virksomheder andre mener</w:t>
      </w:r>
      <w:r w:rsidR="004C2CA1">
        <w:t>,</w:t>
      </w:r>
      <w:r>
        <w:t xml:space="preserve"> at det kræver</w:t>
      </w:r>
      <w:r w:rsidR="004C2CA1">
        <w:t>,</w:t>
      </w:r>
      <w:r>
        <w:t xml:space="preserve"> at det offentlige overtager på portalen.</w:t>
      </w:r>
    </w:p>
    <w:p w:rsidRPr="00101721" w:rsidR="00101721" w:rsidP="00101721" w:rsidRDefault="00101721" w14:paraId="2A617044" w14:textId="77777777">
      <w:pPr>
        <w:ind w:left="720"/>
      </w:pPr>
    </w:p>
    <w:p w:rsidR="0038542B" w:rsidP="0038542B" w:rsidRDefault="0038542B" w14:paraId="2AA7E11A" w14:textId="484B743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GE´s bestyrelsesmøde</w:t>
      </w:r>
      <w:r w:rsidR="00B31BA8">
        <w:rPr>
          <w:b/>
          <w:bCs/>
        </w:rPr>
        <w:t xml:space="preserve"> </w:t>
      </w:r>
    </w:p>
    <w:p w:rsidR="004C2CA1" w:rsidP="004C2CA1" w:rsidRDefault="004C2CA1" w14:paraId="170FB5D6" w14:textId="52345B5C">
      <w:pPr>
        <w:ind w:left="720"/>
      </w:pPr>
      <w:r w:rsidRPr="004C2CA1">
        <w:t xml:space="preserve">KLK </w:t>
      </w:r>
      <w:r>
        <w:t>gennemgik kort dagsordenen til bestyrelsesmødet fremhævede specielt, punktet om de politiske standpunkter:</w:t>
      </w:r>
    </w:p>
    <w:p w:rsidR="004C2CA1" w:rsidP="004C2CA1" w:rsidRDefault="004C2CA1" w14:paraId="3DA1BA6E" w14:textId="20C0009F">
      <w:pPr>
        <w:ind w:left="720"/>
      </w:pPr>
      <w:r>
        <w:t>GE er godt tilfreds med, at selskabsskatten er blevet lavere.</w:t>
      </w:r>
    </w:p>
    <w:p w:rsidR="004C2CA1" w:rsidP="004C2CA1" w:rsidRDefault="002E3A4D" w14:paraId="00E4A450" w14:textId="28D81184">
      <w:pPr>
        <w:ind w:left="720"/>
      </w:pPr>
      <w:r>
        <w:t>GE anbefaler en forsigtig finanspolitik</w:t>
      </w:r>
    </w:p>
    <w:p w:rsidR="002E3A4D" w:rsidP="004C2CA1" w:rsidRDefault="002E3A4D" w14:paraId="0424B83E" w14:textId="41D0C5A8">
      <w:pPr>
        <w:ind w:left="720"/>
      </w:pPr>
      <w:r>
        <w:t>GE tror ikke at beskæftigelsesfradraget får betydning for arbejdsudbuddet. GE har ikke tiltro til dette. Det koster 50 mio. kr.</w:t>
      </w:r>
    </w:p>
    <w:p w:rsidR="002E3A4D" w:rsidP="004C2CA1" w:rsidRDefault="002E3A4D" w14:paraId="013BA630" w14:textId="188FC578">
      <w:pPr>
        <w:ind w:left="720"/>
      </w:pPr>
      <w:r>
        <w:t>Henrik Fleischer har stillet beslutningsforslag om, at der skal etableres finansieringsinstitut. GE var meget kritisk over for dette forslag.</w:t>
      </w:r>
    </w:p>
    <w:p w:rsidR="002E3A4D" w:rsidP="004C2CA1" w:rsidRDefault="002E3A4D" w14:paraId="5E9755F2" w14:textId="4C204DF3">
      <w:pPr>
        <w:ind w:left="720"/>
      </w:pPr>
      <w:r>
        <w:t>Der er stort behov for arbejdskraft, hvilket betyder der er behov for lempeligere regler for rekruttering af arbejdskraft, da vores egne ledig reelt ikke er til rådighed for arbejdsmarkedet.</w:t>
      </w:r>
    </w:p>
    <w:p w:rsidRPr="004C2CA1" w:rsidR="002E3A4D" w:rsidP="004C2CA1" w:rsidRDefault="002E3A4D" w14:paraId="0E5B2FA2" w14:textId="71BF2ED2">
      <w:pPr>
        <w:ind w:left="720"/>
      </w:pPr>
      <w:r>
        <w:t>GE har arbejdet på at få Naalakkersui</w:t>
      </w:r>
      <w:r w:rsidR="00814E88">
        <w:t>s</w:t>
      </w:r>
      <w:r>
        <w:t>ut til at tage tekstanmærkninger af finansloven vedr. besparelserne på 10 mio. kr. i servicekontrakten til KNI, mod at KNI ikke skal have tilladele til at etablere sig i konkurrencebyerne.</w:t>
      </w:r>
    </w:p>
    <w:p w:rsidR="007D2F76" w:rsidP="007D2F76" w:rsidRDefault="007D2F76" w14:paraId="05522DBB" w14:textId="77777777">
      <w:pPr>
        <w:ind w:left="720"/>
        <w:rPr>
          <w:bCs/>
        </w:rPr>
      </w:pPr>
    </w:p>
    <w:p w:rsidRPr="007D2F76" w:rsidR="007D2F76" w:rsidP="007D2F76" w:rsidRDefault="007D2F76" w14:paraId="585D2A8D" w14:textId="77777777">
      <w:pPr>
        <w:ind w:left="720"/>
        <w:rPr>
          <w:bCs/>
        </w:rPr>
      </w:pPr>
    </w:p>
    <w:p w:rsidRPr="002E332A" w:rsidR="0012169B" w:rsidP="002E332A" w:rsidRDefault="00265B0E" w14:paraId="57583611" w14:textId="4F14E68B">
      <w:pPr>
        <w:numPr>
          <w:ilvl w:val="0"/>
          <w:numId w:val="1"/>
        </w:numPr>
        <w:rPr>
          <w:b/>
        </w:rPr>
      </w:pPr>
      <w:r>
        <w:rPr>
          <w:b/>
        </w:rPr>
        <w:t>Bordet rundt</w:t>
      </w:r>
      <w:r w:rsidR="00471733">
        <w:rPr>
          <w:b/>
        </w:rPr>
        <w:t>.</w:t>
      </w:r>
    </w:p>
    <w:p w:rsidRPr="00E003BC" w:rsidR="00AF3A8A" w:rsidP="00AF3A8A" w:rsidRDefault="00AF3A8A" w14:paraId="6E1F1B2A" w14:textId="77777777">
      <w:pPr>
        <w:pStyle w:val="Listeafsnit"/>
        <w:rPr>
          <w:b/>
        </w:rPr>
      </w:pPr>
      <w:r w:rsidRPr="00FA267A">
        <w:rPr>
          <w:i/>
        </w:rPr>
        <w:t xml:space="preserve">(har nogen </w:t>
      </w:r>
      <w:r>
        <w:rPr>
          <w:i/>
        </w:rPr>
        <w:t xml:space="preserve">deltaget ved vigtige møder og/eller </w:t>
      </w:r>
      <w:r w:rsidRPr="00FA267A">
        <w:rPr>
          <w:i/>
        </w:rPr>
        <w:t>sagt</w:t>
      </w:r>
      <w:r>
        <w:rPr>
          <w:i/>
        </w:rPr>
        <w:t>/udtalt</w:t>
      </w:r>
      <w:r w:rsidRPr="00FA267A">
        <w:rPr>
          <w:i/>
        </w:rPr>
        <w:t xml:space="preserve"> noget klogt</w:t>
      </w:r>
      <w:r>
        <w:rPr>
          <w:i/>
        </w:rPr>
        <w:t>, så er det her vi deler dette</w:t>
      </w:r>
      <w:r w:rsidRPr="00FA267A">
        <w:rPr>
          <w:i/>
        </w:rPr>
        <w:t>).</w:t>
      </w:r>
    </w:p>
    <w:p w:rsidR="000C2F3D" w:rsidP="00AF3A8A" w:rsidRDefault="00000DCC" w14:paraId="3A62172A" w14:textId="442E613E">
      <w:pPr>
        <w:ind w:left="720"/>
        <w:rPr>
          <w:bCs/>
        </w:rPr>
      </w:pPr>
      <w:r>
        <w:rPr>
          <w:bCs/>
        </w:rPr>
        <w:t>Ingen bemærkninger.</w:t>
      </w:r>
    </w:p>
    <w:p w:rsidRPr="007D2F76" w:rsidR="00567FA2" w:rsidP="00AF3A8A" w:rsidRDefault="00567FA2" w14:paraId="78E32356" w14:textId="77777777">
      <w:pPr>
        <w:ind w:left="720"/>
        <w:rPr>
          <w:bCs/>
        </w:rPr>
      </w:pPr>
    </w:p>
    <w:p w:rsidR="00C63872" w:rsidP="00CF39ED" w:rsidRDefault="0038542B" w14:paraId="601F784D" w14:textId="4D375185">
      <w:pPr>
        <w:numPr>
          <w:ilvl w:val="0"/>
          <w:numId w:val="1"/>
        </w:numPr>
        <w:rPr>
          <w:b/>
        </w:rPr>
      </w:pPr>
      <w:r>
        <w:rPr>
          <w:b/>
        </w:rPr>
        <w:t>Kort nyt fra sekretariatet</w:t>
      </w:r>
    </w:p>
    <w:p w:rsidRPr="00C13E15" w:rsidR="00FA267A" w:rsidP="00C13E15" w:rsidRDefault="00C13E15" w14:paraId="532E90DF" w14:textId="59AD447C">
      <w:pPr>
        <w:ind w:left="720"/>
        <w:rPr>
          <w:bCs/>
          <w:i/>
          <w:iCs/>
        </w:rPr>
      </w:pPr>
      <w:r w:rsidRPr="00C13E15">
        <w:rPr>
          <w:bCs/>
          <w:i/>
          <w:iCs/>
        </w:rPr>
        <w:t>(sekretariatet giver en kort orientering).</w:t>
      </w:r>
    </w:p>
    <w:p w:rsidR="00C13E15" w:rsidP="00C13E15" w:rsidRDefault="007D2F76" w14:paraId="312644E3" w14:textId="1620A090">
      <w:pPr>
        <w:pStyle w:val="Listeafsnit"/>
        <w:rPr>
          <w:bCs/>
        </w:rPr>
      </w:pPr>
      <w:r w:rsidRPr="007D2F76">
        <w:rPr>
          <w:bCs/>
        </w:rPr>
        <w:t>KLK orien</w:t>
      </w:r>
      <w:r>
        <w:rPr>
          <w:bCs/>
        </w:rPr>
        <w:t xml:space="preserve">terede om </w:t>
      </w:r>
      <w:r w:rsidR="00814E88">
        <w:rPr>
          <w:bCs/>
        </w:rPr>
        <w:t xml:space="preserve">følgende </w:t>
      </w:r>
      <w:r>
        <w:rPr>
          <w:bCs/>
        </w:rPr>
        <w:t xml:space="preserve">punkterne </w:t>
      </w:r>
      <w:r w:rsidR="00814E88">
        <w:rPr>
          <w:bCs/>
        </w:rPr>
        <w:t>fra</w:t>
      </w:r>
      <w:r>
        <w:rPr>
          <w:bCs/>
        </w:rPr>
        <w:t xml:space="preserve"> EM 20</w:t>
      </w:r>
    </w:p>
    <w:p w:rsidR="007D2F76" w:rsidP="00814E88" w:rsidRDefault="00814E88" w14:paraId="50958DCC" w14:textId="5552AA9B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Ændring af lov om Obligatorisk pension</w:t>
      </w:r>
    </w:p>
    <w:p w:rsidR="00814E88" w:rsidP="00814E88" w:rsidRDefault="00814E88" w14:paraId="26466C84" w14:textId="6504A75A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Ændring af ferieloven</w:t>
      </w:r>
    </w:p>
    <w:p w:rsidR="00814E88" w:rsidP="00814E88" w:rsidRDefault="00814E88" w14:paraId="7E9522CD" w14:textId="39EF49C8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Ændring af beløbsgrænserne i Tilbudsloven</w:t>
      </w:r>
    </w:p>
    <w:p w:rsidR="00814E88" w:rsidP="00814E88" w:rsidRDefault="00814E88" w14:paraId="3ABB2E62" w14:textId="4FC56673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Lov boligfinansiering (kun fysiske personer)</w:t>
      </w:r>
    </w:p>
    <w:p w:rsidR="00814E88" w:rsidP="00814E88" w:rsidRDefault="00814E88" w14:paraId="62F8250A" w14:textId="5F08F7D8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Lov om virksomhedernes samfund ansvar ved ansættelse af lærlinge</w:t>
      </w:r>
    </w:p>
    <w:p w:rsidR="00814E88" w:rsidP="00814E88" w:rsidRDefault="00814E88" w14:paraId="7619061D" w14:textId="5904DB38">
      <w:pPr>
        <w:pStyle w:val="Listeafsnit"/>
        <w:numPr>
          <w:ilvl w:val="0"/>
          <w:numId w:val="5"/>
        </w:numPr>
        <w:rPr>
          <w:bCs/>
        </w:rPr>
      </w:pPr>
      <w:r>
        <w:rPr>
          <w:bCs/>
        </w:rPr>
        <w:t>Beslutning om finansielle aftaler skal foreligge på grønlandsk</w:t>
      </w:r>
    </w:p>
    <w:p w:rsidRPr="007D2F76" w:rsidR="00567FA2" w:rsidP="00C13E15" w:rsidRDefault="00567FA2" w14:paraId="0156D0C2" w14:textId="77777777">
      <w:pPr>
        <w:pStyle w:val="Listeafsnit"/>
        <w:rPr>
          <w:bCs/>
        </w:rPr>
      </w:pPr>
    </w:p>
    <w:p w:rsidR="0017784D" w:rsidP="002E332A" w:rsidRDefault="005256E7" w14:paraId="3C78AF00" w14:textId="63A77408">
      <w:pPr>
        <w:pStyle w:val="Listeafsnit"/>
        <w:numPr>
          <w:ilvl w:val="0"/>
          <w:numId w:val="1"/>
        </w:numPr>
        <w:rPr>
          <w:b/>
        </w:rPr>
      </w:pPr>
      <w:r w:rsidRPr="00FA267A">
        <w:rPr>
          <w:b/>
        </w:rPr>
        <w:t xml:space="preserve">Årshjul </w:t>
      </w:r>
    </w:p>
    <w:p w:rsidR="00C13E15" w:rsidP="00C13E15" w:rsidRDefault="00C13E15" w14:paraId="014483AE" w14:textId="723E6FC0">
      <w:pPr>
        <w:pStyle w:val="Listeafsnit"/>
        <w:rPr>
          <w:bCs/>
          <w:i/>
          <w:iCs/>
        </w:rPr>
      </w:pPr>
      <w:r>
        <w:rPr>
          <w:bCs/>
          <w:i/>
          <w:iCs/>
        </w:rPr>
        <w:t>(gennemgang og eventuelt tilretning til det nye udvalg)</w:t>
      </w:r>
    </w:p>
    <w:p w:rsidR="0042622E" w:rsidP="002E3A4D" w:rsidRDefault="002E3A4D" w14:paraId="7FF3B2D7" w14:textId="18D4F670">
      <w:pPr>
        <w:ind w:left="720"/>
      </w:pPr>
      <w:r>
        <w:t>Tilrettes med møde den 2. december og der indsættes punkt på dagsordenen om status på strategiarbejdet</w:t>
      </w:r>
    </w:p>
    <w:p w:rsidRPr="00824DF2" w:rsidR="00567FA2" w:rsidP="000F5328" w:rsidRDefault="00567FA2" w14:paraId="7F4CFAB8" w14:textId="77777777"/>
    <w:p w:rsidR="00AF3A8A" w:rsidP="00AF3A8A" w:rsidRDefault="0042622E" w14:paraId="4320DC04" w14:textId="10D13F6D">
      <w:pPr>
        <w:pStyle w:val="Listeafsnit"/>
        <w:numPr>
          <w:ilvl w:val="0"/>
          <w:numId w:val="1"/>
        </w:numPr>
        <w:rPr>
          <w:b/>
        </w:rPr>
      </w:pPr>
      <w:r w:rsidRPr="00AF3A8A">
        <w:rPr>
          <w:b/>
        </w:rPr>
        <w:t>Ko</w:t>
      </w:r>
      <w:r w:rsidRPr="00AF3A8A" w:rsidR="005256E7">
        <w:rPr>
          <w:b/>
        </w:rPr>
        <w:t>mmunikation internt og eksternt</w:t>
      </w:r>
      <w:r w:rsidR="00471733">
        <w:rPr>
          <w:b/>
        </w:rPr>
        <w:t>.</w:t>
      </w:r>
    </w:p>
    <w:p w:rsidR="00471733" w:rsidP="00AF3A8A" w:rsidRDefault="00C13E15" w14:paraId="487B2559" w14:textId="77777777">
      <w:pPr>
        <w:pStyle w:val="Listeafsnit"/>
        <w:rPr>
          <w:i/>
        </w:rPr>
      </w:pPr>
      <w:r>
        <w:rPr>
          <w:i/>
        </w:rPr>
        <w:t xml:space="preserve">(hvis vi har </w:t>
      </w:r>
      <w:r w:rsidR="00471733">
        <w:rPr>
          <w:i/>
        </w:rPr>
        <w:t>”guldkorn” som skal deles – besluttes dette her)</w:t>
      </w:r>
    </w:p>
    <w:p w:rsidRPr="00802DB4" w:rsidR="00E003BC" w:rsidP="00AF3A8A" w:rsidRDefault="005256E7" w14:paraId="5EA54D4F" w14:textId="48921623">
      <w:pPr>
        <w:pStyle w:val="Listeafsnit"/>
        <w:rPr>
          <w:iCs/>
        </w:rPr>
      </w:pPr>
      <w:r w:rsidRPr="00AF3A8A">
        <w:rPr>
          <w:i/>
        </w:rPr>
        <w:t xml:space="preserve"> </w:t>
      </w:r>
      <w:r w:rsidR="00802DB4">
        <w:rPr>
          <w:iCs/>
        </w:rPr>
        <w:t>Ingen ting</w:t>
      </w:r>
    </w:p>
    <w:p w:rsidRPr="007D2F76" w:rsidR="007D2F76" w:rsidP="00AF3A8A" w:rsidRDefault="007D2F76" w14:paraId="56BA7AC0" w14:textId="77777777">
      <w:pPr>
        <w:pStyle w:val="Listeafsnit"/>
        <w:rPr>
          <w:b/>
          <w:iCs/>
        </w:rPr>
      </w:pPr>
    </w:p>
    <w:p w:rsidRPr="002E332A" w:rsidR="00E003BC" w:rsidP="00E003BC" w:rsidRDefault="00CF39ED" w14:paraId="0693B0F6" w14:textId="467B03AD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Evaluering</w:t>
      </w:r>
      <w:r w:rsidR="00471733">
        <w:rPr>
          <w:b/>
        </w:rPr>
        <w:t>.</w:t>
      </w:r>
      <w:r w:rsidR="003269F9">
        <w:rPr>
          <w:b/>
        </w:rPr>
        <w:t xml:space="preserve"> </w:t>
      </w:r>
    </w:p>
    <w:p w:rsidR="00FA267A" w:rsidP="00802DB4" w:rsidRDefault="00802DB4" w14:paraId="6AF87800" w14:textId="5EAEFD56">
      <w:pPr>
        <w:ind w:left="720"/>
        <w:rPr>
          <w:bCs/>
        </w:rPr>
      </w:pPr>
      <w:r>
        <w:rPr>
          <w:bCs/>
        </w:rPr>
        <w:t>OK</w:t>
      </w:r>
    </w:p>
    <w:p w:rsidRPr="007D2F76" w:rsidR="00567FA2" w:rsidP="00CF39ED" w:rsidRDefault="00567FA2" w14:paraId="4B1960B2" w14:textId="77777777">
      <w:pPr>
        <w:rPr>
          <w:bCs/>
        </w:rPr>
      </w:pPr>
    </w:p>
    <w:p w:rsidRPr="00C13E15" w:rsidR="00E003BC" w:rsidP="00E003BC" w:rsidRDefault="007530CF" w14:paraId="59207F66" w14:textId="7848DDD5">
      <w:pPr>
        <w:numPr>
          <w:ilvl w:val="0"/>
          <w:numId w:val="1"/>
        </w:numPr>
        <w:rPr>
          <w:b/>
        </w:rPr>
      </w:pPr>
      <w:r>
        <w:rPr>
          <w:b/>
        </w:rPr>
        <w:t>Punkter til næste møde</w:t>
      </w:r>
      <w:r w:rsidR="00471733">
        <w:rPr>
          <w:b/>
        </w:rPr>
        <w:t>.</w:t>
      </w:r>
    </w:p>
    <w:p w:rsidR="00E003BC" w:rsidP="00E003BC" w:rsidRDefault="00471733" w14:paraId="4EC45F5E" w14:textId="6658155F">
      <w:pPr>
        <w:pStyle w:val="Listeafsnit"/>
        <w:rPr>
          <w:bCs/>
          <w:i/>
          <w:iCs/>
        </w:rPr>
      </w:pPr>
      <w:r>
        <w:rPr>
          <w:bCs/>
          <w:i/>
          <w:iCs/>
        </w:rPr>
        <w:t>(Punkter som skal supplere ovenstående aftalte faste dagsorden ved næste/kommende møder)</w:t>
      </w:r>
    </w:p>
    <w:p w:rsidR="00471733" w:rsidP="00E003BC" w:rsidRDefault="002E3A4D" w14:paraId="5C38C0F1" w14:textId="445A7471">
      <w:pPr>
        <w:pStyle w:val="Listeafsnit"/>
        <w:rPr>
          <w:bCs/>
        </w:rPr>
      </w:pPr>
      <w:r>
        <w:rPr>
          <w:bCs/>
        </w:rPr>
        <w:t>Næste møde bliver en strategidag med Michael Binzer. Datoen fastsættes når KLK har talt med Michael.</w:t>
      </w:r>
    </w:p>
    <w:p w:rsidR="002E3A4D" w:rsidP="00E003BC" w:rsidRDefault="002E3A4D" w14:paraId="5D31EFBC" w14:textId="5FC6F395">
      <w:pPr>
        <w:pStyle w:val="Listeafsnit"/>
        <w:rPr>
          <w:bCs/>
        </w:rPr>
      </w:pPr>
    </w:p>
    <w:p w:rsidR="002E3A4D" w:rsidP="00E003BC" w:rsidRDefault="002E3A4D" w14:paraId="6E7B97BB" w14:textId="521A117C">
      <w:pPr>
        <w:pStyle w:val="Listeafsnit"/>
        <w:rPr>
          <w:bCs/>
        </w:rPr>
      </w:pPr>
      <w:r>
        <w:rPr>
          <w:bCs/>
        </w:rPr>
        <w:t>Næste ordinære møde bliver den 2. december</w:t>
      </w:r>
    </w:p>
    <w:p w:rsidRPr="007D2F76" w:rsidR="00802DB4" w:rsidP="00E003BC" w:rsidRDefault="00802DB4" w14:paraId="592E28C6" w14:textId="77777777">
      <w:pPr>
        <w:pStyle w:val="Listeafsnit"/>
        <w:rPr>
          <w:bCs/>
        </w:rPr>
      </w:pPr>
    </w:p>
    <w:p w:rsidRPr="00C13E15" w:rsidR="00C86591" w:rsidP="00791CF9" w:rsidRDefault="00E003BC" w14:paraId="5E8B87E4" w14:textId="1E733A5A">
      <w:pPr>
        <w:numPr>
          <w:ilvl w:val="0"/>
          <w:numId w:val="1"/>
        </w:numPr>
        <w:rPr>
          <w:b/>
        </w:rPr>
      </w:pPr>
      <w:r w:rsidRPr="00C13E15">
        <w:rPr>
          <w:b/>
        </w:rPr>
        <w:t>Eventuelt</w:t>
      </w:r>
      <w:r w:rsidR="00471733">
        <w:rPr>
          <w:b/>
        </w:rPr>
        <w:t>.</w:t>
      </w:r>
    </w:p>
    <w:p w:rsidR="00C86591" w:rsidP="00802DB4" w:rsidRDefault="00802DB4" w14:paraId="29E92180" w14:textId="629D3591">
      <w:pPr>
        <w:ind w:left="720"/>
      </w:pPr>
      <w:r>
        <w:t>Ingen ting</w:t>
      </w:r>
    </w:p>
    <w:sectPr w:rsidR="00C86591" w:rsidSect="0042622E">
      <w:headerReference w:type="first" r:id="rId8"/>
      <w:pgSz w:w="11906" w:h="16838" w:code="9"/>
      <w:pgMar w:top="1418" w:right="964" w:bottom="1418" w:left="1418" w:header="709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35F8F" w14:textId="77777777" w:rsidR="003E2613" w:rsidRDefault="003E2613" w:rsidP="00C86591">
      <w:r>
        <w:separator/>
      </w:r>
    </w:p>
  </w:endnote>
  <w:endnote w:type="continuationSeparator" w:id="0">
    <w:p w14:paraId="272C971E" w14:textId="77777777" w:rsidR="003E2613" w:rsidRDefault="003E2613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4E00D" w14:textId="77777777" w:rsidR="003E2613" w:rsidRDefault="003E2613" w:rsidP="00C86591">
      <w:r>
        <w:separator/>
      </w:r>
    </w:p>
  </w:footnote>
  <w:footnote w:type="continuationSeparator" w:id="0">
    <w:p w14:paraId="70F8F75C" w14:textId="77777777" w:rsidR="003E2613" w:rsidRDefault="003E2613" w:rsidP="00C86591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42B" w:rsidRDefault="0038542B" w14:paraId="57413C58" w14:textId="77777777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9EB9A32" wp14:anchorId="18C35DA1">
              <wp:simplePos x="0" y="0"/>
              <wp:positionH relativeFrom="column">
                <wp:posOffset>955675</wp:posOffset>
              </wp:positionH>
              <wp:positionV relativeFrom="paragraph">
                <wp:posOffset>6985</wp:posOffset>
              </wp:positionV>
              <wp:extent cx="4725670" cy="1005840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567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1FFC" w:rsidR="0038542B" w:rsidP="00C86591" w:rsidRDefault="0038542B" w14:paraId="63F5ACEC" w14:textId="77777777">
                          <w:pPr>
                            <w:pStyle w:val="Sidehoved"/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</w:pPr>
                          <w:proofErr w:type="spellStart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>Kalaallit</w:t>
                          </w:r>
                          <w:proofErr w:type="spellEnd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 xml:space="preserve"> </w:t>
                          </w:r>
                          <w:proofErr w:type="spellStart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>Nunaanni</w:t>
                          </w:r>
                          <w:proofErr w:type="spellEnd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 xml:space="preserve"> </w:t>
                          </w:r>
                          <w:proofErr w:type="spellStart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>Sulisitsisut</w:t>
                          </w:r>
                          <w:proofErr w:type="spellEnd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 xml:space="preserve"> </w:t>
                          </w:r>
                          <w:proofErr w:type="spellStart"/>
                          <w:r w:rsidRPr="00261FFC">
                            <w:rPr>
                              <w:rFonts w:ascii="Arial" w:hAnsi="Arial"/>
                              <w:b/>
                              <w:color w:val="FF6600"/>
                              <w:sz w:val="30"/>
                            </w:rPr>
                            <w:t>Peqatigiiffiat</w:t>
                          </w:r>
                          <w:proofErr w:type="spellEnd"/>
                        </w:p>
                        <w:p w:rsidRPr="00261FFC" w:rsidR="0038542B" w:rsidP="00C86591" w:rsidRDefault="0038542B" w14:paraId="62F7B4B2" w14:textId="77777777">
                          <w:pPr>
                            <w:pStyle w:val="Sidehoved"/>
                            <w:rPr>
                              <w:rFonts w:ascii="Arial" w:hAnsi="Arial"/>
                              <w:b/>
                              <w:color w:val="365F91"/>
                              <w:sz w:val="30"/>
                            </w:rPr>
                          </w:pPr>
                          <w:r w:rsidRPr="00261FFC">
                            <w:rPr>
                              <w:rFonts w:ascii="Arial" w:hAnsi="Arial"/>
                              <w:b/>
                              <w:color w:val="365F91"/>
                              <w:sz w:val="30"/>
                            </w:rPr>
                            <w:t>Grønlands Arbejdsgiverforening</w:t>
                          </w:r>
                        </w:p>
                        <w:p w:rsidRPr="0010657B" w:rsidR="0038542B" w:rsidP="00C86591" w:rsidRDefault="0038542B" w14:paraId="53DBFE22" w14:textId="77777777">
                          <w:pPr>
                            <w:spacing w:before="40" w:line="264" w:lineRule="auto"/>
                            <w:rPr>
                              <w:rFonts w:ascii="Arial" w:hAnsi="Arial"/>
                              <w:sz w:val="22"/>
                            </w:rPr>
                          </w:pPr>
                          <w:r w:rsidRPr="0010657B">
                            <w:rPr>
                              <w:rFonts w:ascii="Arial" w:hAnsi="Arial"/>
                              <w:sz w:val="22"/>
                            </w:rPr>
                            <w:t xml:space="preserve">Jens </w:t>
                          </w:r>
                          <w:proofErr w:type="spellStart"/>
                          <w:r w:rsidRPr="0010657B">
                            <w:rPr>
                              <w:rFonts w:ascii="Arial" w:hAnsi="Arial"/>
                              <w:sz w:val="22"/>
                            </w:rPr>
                            <w:t>Kreutzmannip</w:t>
                          </w:r>
                          <w:proofErr w:type="spellEnd"/>
                          <w:r w:rsidRPr="0010657B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10657B">
                            <w:rPr>
                              <w:rFonts w:ascii="Arial" w:hAnsi="Arial"/>
                              <w:sz w:val="22"/>
                            </w:rPr>
                            <w:t>Aqq</w:t>
                          </w:r>
                          <w:proofErr w:type="spellEnd"/>
                          <w:r w:rsidRPr="0010657B">
                            <w:rPr>
                              <w:rFonts w:ascii="Arial" w:hAnsi="Arial"/>
                              <w:sz w:val="22"/>
                            </w:rPr>
                            <w:t xml:space="preserve">. 3  </w:t>
                          </w:r>
                          <w:r w:rsidRPr="0010657B">
                            <w:rPr>
                              <w:rFonts w:ascii="Arial" w:hAnsi="Arial"/>
                              <w:color w:val="FF6600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Postboks 73 </w:t>
                          </w:r>
                          <w:r w:rsidRPr="0010657B">
                            <w:rPr>
                              <w:rFonts w:ascii="Arial" w:hAnsi="Arial"/>
                              <w:color w:val="FF6600"/>
                              <w:sz w:val="22"/>
                            </w:rPr>
                            <w:t>|</w:t>
                          </w:r>
                          <w:r w:rsidRPr="0010657B">
                            <w:rPr>
                              <w:rFonts w:ascii="Arial" w:hAnsi="Arial"/>
                              <w:sz w:val="22"/>
                            </w:rPr>
                            <w:t xml:space="preserve"> 3900 Nuuk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Pr="0010657B">
                            <w:rPr>
                              <w:rFonts w:ascii="Arial" w:hAnsi="Arial"/>
                              <w:color w:val="FF6600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color w:val="FF6600"/>
                              <w:sz w:val="22"/>
                            </w:rPr>
                            <w:t xml:space="preserve">  </w:t>
                          </w:r>
                          <w:hyperlink w:history="1" r:id="rId1">
                            <w:r w:rsidRPr="009F69D7">
                              <w:rPr>
                                <w:rFonts w:ascii="Arial" w:hAnsi="Arial"/>
                                <w:color w:val="000000"/>
                                <w:sz w:val="22"/>
                              </w:rPr>
                              <w:t>www.ga.gl</w:t>
                            </w:r>
                          </w:hyperlink>
                        </w:p>
                        <w:p w:rsidRPr="00FD64C3" w:rsidR="0038542B" w:rsidP="00C86591" w:rsidRDefault="0038542B" w14:paraId="39B146A7" w14:textId="77777777">
                          <w:pPr>
                            <w:spacing w:line="264" w:lineRule="auto"/>
                            <w:rPr>
                              <w:rFonts w:ascii="Arial" w:hAnsi="Arial"/>
                              <w:sz w:val="22"/>
                              <w:lang w:val="en-US"/>
                            </w:rPr>
                          </w:pPr>
                          <w:proofErr w:type="spellStart"/>
                          <w:r w:rsidRPr="00FD64C3">
                            <w:rPr>
                              <w:rFonts w:ascii="Arial" w:hAnsi="Arial"/>
                              <w:sz w:val="22"/>
                              <w:lang w:val="en-US"/>
                            </w:rPr>
                            <w:t>Tlf</w:t>
                          </w:r>
                          <w:proofErr w:type="spellEnd"/>
                          <w:r w:rsidRPr="00FD64C3">
                            <w:rPr>
                              <w:rFonts w:ascii="Arial" w:hAnsi="Arial"/>
                              <w:sz w:val="22"/>
                              <w:lang w:val="en-US"/>
                            </w:rPr>
                            <w:t xml:space="preserve">. </w:t>
                          </w:r>
                          <w:r w:rsidRPr="00FD64C3">
                            <w:rPr>
                              <w:rFonts w:ascii="Arial" w:hAnsi="Arial"/>
                              <w:color w:val="808080"/>
                              <w:sz w:val="22"/>
                              <w:lang w:val="en-US"/>
                            </w:rPr>
                            <w:t xml:space="preserve">+299 </w:t>
                          </w:r>
                          <w:r w:rsidRPr="00FD64C3">
                            <w:rPr>
                              <w:rFonts w:ascii="Arial" w:hAnsi="Arial"/>
                              <w:sz w:val="22"/>
                              <w:lang w:val="en-US"/>
                            </w:rPr>
                            <w:t xml:space="preserve">32 15 00 </w:t>
                          </w:r>
                          <w:r w:rsidRPr="00FD64C3">
                            <w:rPr>
                              <w:rFonts w:ascii="Arial" w:hAnsi="Arial"/>
                              <w:color w:val="FF6600"/>
                              <w:sz w:val="22"/>
                              <w:lang w:val="en-US"/>
                            </w:rPr>
                            <w:t>|</w:t>
                          </w:r>
                          <w:r w:rsidRPr="00FD64C3">
                            <w:rPr>
                              <w:rFonts w:ascii="Arial" w:hAnsi="Arial"/>
                              <w:sz w:val="22"/>
                              <w:lang w:val="en-US"/>
                            </w:rPr>
                            <w:t xml:space="preserve"> Fax nr. </w:t>
                          </w:r>
                          <w:r w:rsidRPr="00FD64C3">
                            <w:rPr>
                              <w:rFonts w:ascii="Arial" w:hAnsi="Arial"/>
                              <w:color w:val="808080"/>
                              <w:sz w:val="22"/>
                              <w:lang w:val="en-US"/>
                            </w:rPr>
                            <w:t>+299</w:t>
                          </w:r>
                          <w:r w:rsidRPr="00FD64C3">
                            <w:rPr>
                              <w:rFonts w:ascii="Arial" w:hAnsi="Arial"/>
                              <w:sz w:val="22"/>
                              <w:lang w:val="en-US"/>
                            </w:rPr>
                            <w:t xml:space="preserve"> 32 43 40 </w:t>
                          </w:r>
                          <w:r w:rsidRPr="00FD64C3">
                            <w:rPr>
                              <w:rFonts w:ascii="Arial" w:hAnsi="Arial"/>
                              <w:color w:val="FF6600"/>
                              <w:sz w:val="22"/>
                              <w:lang w:val="en-US"/>
                            </w:rPr>
                            <w:t>|</w:t>
                          </w:r>
                          <w:r w:rsidRPr="00FD64C3">
                            <w:rPr>
                              <w:rFonts w:ascii="Arial" w:hAnsi="Arial"/>
                              <w:sz w:val="22"/>
                              <w:lang w:val="en-US"/>
                            </w:rPr>
                            <w:t xml:space="preserve"> ga@ga.gl</w:t>
                          </w:r>
                        </w:p>
                        <w:p w:rsidRPr="00FD64C3" w:rsidR="0038542B" w:rsidP="00C86591" w:rsidRDefault="0038542B" w14:paraId="60F04883" w14:textId="77777777">
                          <w:pPr>
                            <w:pStyle w:val="Sidehoved"/>
                            <w:rPr>
                              <w:rFonts w:ascii="Arial" w:hAnsi="Arial"/>
                              <w:color w:val="595959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C35DA1">
              <v:stroke joinstyle="miter"/>
              <v:path gradientshapeok="t" o:connecttype="rect"/>
            </v:shapetype>
            <v:shape id="Text Box 1" style="position:absolute;margin-left:75.25pt;margin-top:.55pt;width:372.1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">
              <v:textbox inset="0,0,0,0">
                <w:txbxContent>
                  <w:p w:rsidRPr="00261FFC" w:rsidR="0038542B" w:rsidP="00C86591" w:rsidRDefault="0038542B" w14:paraId="63F5ACEC" w14:textId="77777777">
                    <w:pPr>
                      <w:pStyle w:val="Sidehoved"/>
                      <w:rPr>
                        <w:rFonts w:ascii="Arial" w:hAnsi="Arial"/>
                        <w:b/>
                        <w:color w:val="FF6600"/>
                        <w:sz w:val="30"/>
                      </w:rPr>
                    </w:pPr>
                    <w:proofErr w:type="spellStart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>Kalaallit</w:t>
                    </w:r>
                    <w:proofErr w:type="spellEnd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 xml:space="preserve"> </w:t>
                    </w:r>
                    <w:proofErr w:type="spellStart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>Nunaanni</w:t>
                    </w:r>
                    <w:proofErr w:type="spellEnd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 xml:space="preserve"> </w:t>
                    </w:r>
                    <w:proofErr w:type="spellStart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>Sulisitsisut</w:t>
                    </w:r>
                    <w:proofErr w:type="spellEnd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 xml:space="preserve"> </w:t>
                    </w:r>
                    <w:proofErr w:type="spellStart"/>
                    <w:r w:rsidRPr="00261FFC">
                      <w:rPr>
                        <w:rFonts w:ascii="Arial" w:hAnsi="Arial"/>
                        <w:b/>
                        <w:color w:val="FF6600"/>
                        <w:sz w:val="30"/>
                      </w:rPr>
                      <w:t>Peqatigiiffiat</w:t>
                    </w:r>
                    <w:proofErr w:type="spellEnd"/>
                  </w:p>
                  <w:p w:rsidRPr="00261FFC" w:rsidR="0038542B" w:rsidP="00C86591" w:rsidRDefault="0038542B" w14:paraId="62F7B4B2" w14:textId="77777777">
                    <w:pPr>
                      <w:pStyle w:val="Sidehoved"/>
                      <w:rPr>
                        <w:rFonts w:ascii="Arial" w:hAnsi="Arial"/>
                        <w:b/>
                        <w:color w:val="365F91"/>
                        <w:sz w:val="30"/>
                      </w:rPr>
                    </w:pPr>
                    <w:r w:rsidRPr="00261FFC">
                      <w:rPr>
                        <w:rFonts w:ascii="Arial" w:hAnsi="Arial"/>
                        <w:b/>
                        <w:color w:val="365F91"/>
                        <w:sz w:val="30"/>
                      </w:rPr>
                      <w:t>Grønlands Arbejdsgiverforening</w:t>
                    </w:r>
                  </w:p>
                  <w:p w:rsidRPr="0010657B" w:rsidR="0038542B" w:rsidP="00C86591" w:rsidRDefault="0038542B" w14:paraId="53DBFE22" w14:textId="77777777">
                    <w:pPr>
                      <w:spacing w:before="40" w:line="264" w:lineRule="auto"/>
                      <w:rPr>
                        <w:rFonts w:ascii="Arial" w:hAnsi="Arial"/>
                        <w:sz w:val="22"/>
                      </w:rPr>
                    </w:pPr>
                    <w:r w:rsidRPr="0010657B">
                      <w:rPr>
                        <w:rFonts w:ascii="Arial" w:hAnsi="Arial"/>
                        <w:sz w:val="22"/>
                      </w:rPr>
                      <w:t xml:space="preserve">Jens </w:t>
                    </w:r>
                    <w:proofErr w:type="spellStart"/>
                    <w:r w:rsidRPr="0010657B">
                      <w:rPr>
                        <w:rFonts w:ascii="Arial" w:hAnsi="Arial"/>
                        <w:sz w:val="22"/>
                      </w:rPr>
                      <w:t>Kreutzmannip</w:t>
                    </w:r>
                    <w:proofErr w:type="spellEnd"/>
                    <w:r w:rsidRPr="0010657B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proofErr w:type="spellStart"/>
                    <w:r w:rsidRPr="0010657B">
                      <w:rPr>
                        <w:rFonts w:ascii="Arial" w:hAnsi="Arial"/>
                        <w:sz w:val="22"/>
                      </w:rPr>
                      <w:t>Aqq</w:t>
                    </w:r>
                    <w:proofErr w:type="spellEnd"/>
                    <w:r w:rsidRPr="0010657B">
                      <w:rPr>
                        <w:rFonts w:ascii="Arial" w:hAnsi="Arial"/>
                        <w:sz w:val="22"/>
                      </w:rPr>
                      <w:t xml:space="preserve">. 3  </w:t>
                    </w:r>
                    <w:r w:rsidRPr="0010657B">
                      <w:rPr>
                        <w:rFonts w:ascii="Arial" w:hAnsi="Arial"/>
                        <w:color w:val="FF6600"/>
                        <w:sz w:val="22"/>
                      </w:rPr>
                      <w:t>|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Postboks 73 </w:t>
                    </w:r>
                    <w:r w:rsidRPr="0010657B">
                      <w:rPr>
                        <w:rFonts w:ascii="Arial" w:hAnsi="Arial"/>
                        <w:color w:val="FF6600"/>
                        <w:sz w:val="22"/>
                      </w:rPr>
                      <w:t>|</w:t>
                    </w:r>
                    <w:r w:rsidRPr="0010657B">
                      <w:rPr>
                        <w:rFonts w:ascii="Arial" w:hAnsi="Arial"/>
                        <w:sz w:val="22"/>
                      </w:rPr>
                      <w:t xml:space="preserve"> 3900 Nuuk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Pr="0010657B">
                      <w:rPr>
                        <w:rFonts w:ascii="Arial" w:hAnsi="Arial"/>
                        <w:color w:val="FF6600"/>
                        <w:sz w:val="22"/>
                      </w:rPr>
                      <w:t>|</w:t>
                    </w:r>
                    <w:r>
                      <w:rPr>
                        <w:rFonts w:ascii="Arial" w:hAnsi="Arial"/>
                        <w:color w:val="FF6600"/>
                        <w:sz w:val="22"/>
                      </w:rPr>
                      <w:t xml:space="preserve">  </w:t>
                    </w:r>
                    <w:hyperlink w:history="1" r:id="rId2">
                      <w:r w:rsidRPr="009F69D7">
                        <w:rPr>
                          <w:rFonts w:ascii="Arial" w:hAnsi="Arial"/>
                          <w:color w:val="000000"/>
                          <w:sz w:val="22"/>
                        </w:rPr>
                        <w:t>www.ga.gl</w:t>
                      </w:r>
                    </w:hyperlink>
                  </w:p>
                  <w:p w:rsidRPr="00FD64C3" w:rsidR="0038542B" w:rsidP="00C86591" w:rsidRDefault="0038542B" w14:paraId="39B146A7" w14:textId="77777777">
                    <w:pPr>
                      <w:spacing w:line="264" w:lineRule="auto"/>
                      <w:rPr>
                        <w:rFonts w:ascii="Arial" w:hAnsi="Arial"/>
                        <w:sz w:val="22"/>
                        <w:lang w:val="en-US"/>
                      </w:rPr>
                    </w:pPr>
                    <w:proofErr w:type="spellStart"/>
                    <w:r w:rsidRPr="00FD64C3">
                      <w:rPr>
                        <w:rFonts w:ascii="Arial" w:hAnsi="Arial"/>
                        <w:sz w:val="22"/>
                        <w:lang w:val="en-US"/>
                      </w:rPr>
                      <w:t>Tlf</w:t>
                    </w:r>
                    <w:proofErr w:type="spellEnd"/>
                    <w:r w:rsidRPr="00FD64C3">
                      <w:rPr>
                        <w:rFonts w:ascii="Arial" w:hAnsi="Arial"/>
                        <w:sz w:val="22"/>
                        <w:lang w:val="en-US"/>
                      </w:rPr>
                      <w:t xml:space="preserve">. </w:t>
                    </w:r>
                    <w:r w:rsidRPr="00FD64C3">
                      <w:rPr>
                        <w:rFonts w:ascii="Arial" w:hAnsi="Arial"/>
                        <w:color w:val="808080"/>
                        <w:sz w:val="22"/>
                        <w:lang w:val="en-US"/>
                      </w:rPr>
                      <w:t xml:space="preserve">+299 </w:t>
                    </w:r>
                    <w:r w:rsidRPr="00FD64C3">
                      <w:rPr>
                        <w:rFonts w:ascii="Arial" w:hAnsi="Arial"/>
                        <w:sz w:val="22"/>
                        <w:lang w:val="en-US"/>
                      </w:rPr>
                      <w:t xml:space="preserve">32 15 00 </w:t>
                    </w:r>
                    <w:r w:rsidRPr="00FD64C3">
                      <w:rPr>
                        <w:rFonts w:ascii="Arial" w:hAnsi="Arial"/>
                        <w:color w:val="FF6600"/>
                        <w:sz w:val="22"/>
                        <w:lang w:val="en-US"/>
                      </w:rPr>
                      <w:t>|</w:t>
                    </w:r>
                    <w:r w:rsidRPr="00FD64C3">
                      <w:rPr>
                        <w:rFonts w:ascii="Arial" w:hAnsi="Arial"/>
                        <w:sz w:val="22"/>
                        <w:lang w:val="en-US"/>
                      </w:rPr>
                      <w:t xml:space="preserve"> Fax nr. </w:t>
                    </w:r>
                    <w:r w:rsidRPr="00FD64C3">
                      <w:rPr>
                        <w:rFonts w:ascii="Arial" w:hAnsi="Arial"/>
                        <w:color w:val="808080"/>
                        <w:sz w:val="22"/>
                        <w:lang w:val="en-US"/>
                      </w:rPr>
                      <w:t>+299</w:t>
                    </w:r>
                    <w:r w:rsidRPr="00FD64C3">
                      <w:rPr>
                        <w:rFonts w:ascii="Arial" w:hAnsi="Arial"/>
                        <w:sz w:val="22"/>
                        <w:lang w:val="en-US"/>
                      </w:rPr>
                      <w:t xml:space="preserve"> 32 43 40 </w:t>
                    </w:r>
                    <w:r w:rsidRPr="00FD64C3">
                      <w:rPr>
                        <w:rFonts w:ascii="Arial" w:hAnsi="Arial"/>
                        <w:color w:val="FF6600"/>
                        <w:sz w:val="22"/>
                        <w:lang w:val="en-US"/>
                      </w:rPr>
                      <w:t>|</w:t>
                    </w:r>
                    <w:r w:rsidRPr="00FD64C3">
                      <w:rPr>
                        <w:rFonts w:ascii="Arial" w:hAnsi="Arial"/>
                        <w:sz w:val="22"/>
                        <w:lang w:val="en-US"/>
                      </w:rPr>
                      <w:t xml:space="preserve"> ga@ga.gl</w:t>
                    </w:r>
                  </w:p>
                  <w:p w:rsidRPr="00FD64C3" w:rsidR="0038542B" w:rsidP="00C86591" w:rsidRDefault="0038542B" w14:paraId="60F04883" w14:textId="77777777">
                    <w:pPr>
                      <w:pStyle w:val="Sidehoved"/>
                      <w:rPr>
                        <w:rFonts w:ascii="Arial" w:hAnsi="Arial"/>
                        <w:color w:val="595959"/>
                        <w:sz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87262F" wp14:editId="21D0D7DB">
          <wp:extent cx="5848350" cy="876300"/>
          <wp:effectExtent l="1905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7FD9"/>
    <w:multiLevelType w:val="hybridMultilevel"/>
    <w:tmpl w:val="B5CAA400"/>
    <w:lvl w:ilvl="0" w:tplc="A49A3E4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54487"/>
    <w:multiLevelType w:val="hybridMultilevel"/>
    <w:tmpl w:val="CD12CE0E"/>
    <w:lvl w:ilvl="0" w:tplc="1F94EB1A">
      <w:start w:val="22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962FCB"/>
    <w:multiLevelType w:val="multilevel"/>
    <w:tmpl w:val="72F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322A8F"/>
    <w:multiLevelType w:val="hybridMultilevel"/>
    <w:tmpl w:val="598E208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F0CC2"/>
    <w:multiLevelType w:val="hybridMultilevel"/>
    <w:tmpl w:val="D8DABD14"/>
    <w:lvl w:ilvl="0" w:tplc="13805DBE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91"/>
    <w:rsid w:val="00000DCC"/>
    <w:rsid w:val="000042F1"/>
    <w:rsid w:val="000056F1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EA9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138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3FF3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5EE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2F3D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5328"/>
    <w:rsid w:val="000F7868"/>
    <w:rsid w:val="000F7B81"/>
    <w:rsid w:val="00100BA5"/>
    <w:rsid w:val="00100F0E"/>
    <w:rsid w:val="00101721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93D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169B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66D28"/>
    <w:rsid w:val="00167445"/>
    <w:rsid w:val="001708C5"/>
    <w:rsid w:val="0017243D"/>
    <w:rsid w:val="00172EFA"/>
    <w:rsid w:val="00173B1C"/>
    <w:rsid w:val="00173E12"/>
    <w:rsid w:val="001741CB"/>
    <w:rsid w:val="00174FFF"/>
    <w:rsid w:val="0017784D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30AD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50F5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139"/>
    <w:rsid w:val="001C2749"/>
    <w:rsid w:val="001C2996"/>
    <w:rsid w:val="001C2BBA"/>
    <w:rsid w:val="001C46D1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B0E"/>
    <w:rsid w:val="00265F9D"/>
    <w:rsid w:val="002676CA"/>
    <w:rsid w:val="002677BB"/>
    <w:rsid w:val="002704DC"/>
    <w:rsid w:val="00270CB7"/>
    <w:rsid w:val="00271490"/>
    <w:rsid w:val="00272C78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241A"/>
    <w:rsid w:val="002828D5"/>
    <w:rsid w:val="002828F6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0D64"/>
    <w:rsid w:val="002913BF"/>
    <w:rsid w:val="002921B0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32A"/>
    <w:rsid w:val="002E3849"/>
    <w:rsid w:val="002E3A4D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9F9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42B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6C7"/>
    <w:rsid w:val="003D69DF"/>
    <w:rsid w:val="003E02E0"/>
    <w:rsid w:val="003E03AA"/>
    <w:rsid w:val="003E05FD"/>
    <w:rsid w:val="003E06F1"/>
    <w:rsid w:val="003E11BD"/>
    <w:rsid w:val="003E1DB0"/>
    <w:rsid w:val="003E2489"/>
    <w:rsid w:val="003E2613"/>
    <w:rsid w:val="003E2775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1120"/>
    <w:rsid w:val="004257E2"/>
    <w:rsid w:val="00425F54"/>
    <w:rsid w:val="0042622E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01"/>
    <w:rsid w:val="00462EFE"/>
    <w:rsid w:val="0046461B"/>
    <w:rsid w:val="0046499D"/>
    <w:rsid w:val="00465530"/>
    <w:rsid w:val="004667BB"/>
    <w:rsid w:val="00466956"/>
    <w:rsid w:val="00467B27"/>
    <w:rsid w:val="00467C82"/>
    <w:rsid w:val="004707F0"/>
    <w:rsid w:val="00470A2D"/>
    <w:rsid w:val="004712E1"/>
    <w:rsid w:val="0047155E"/>
    <w:rsid w:val="00471733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5B82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2CA1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56E7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4D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581A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67FA2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040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56C"/>
    <w:rsid w:val="005B0A90"/>
    <w:rsid w:val="005B0AD1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4BD2"/>
    <w:rsid w:val="005B68A8"/>
    <w:rsid w:val="005B7B37"/>
    <w:rsid w:val="005C19D3"/>
    <w:rsid w:val="005C273A"/>
    <w:rsid w:val="005C2AB6"/>
    <w:rsid w:val="005C2C29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EAA"/>
    <w:rsid w:val="00607989"/>
    <w:rsid w:val="00612AD8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9D9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30D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56"/>
    <w:rsid w:val="00681B97"/>
    <w:rsid w:val="00682414"/>
    <w:rsid w:val="00682630"/>
    <w:rsid w:val="00682F76"/>
    <w:rsid w:val="006867D5"/>
    <w:rsid w:val="006870AC"/>
    <w:rsid w:val="006871AC"/>
    <w:rsid w:val="0069006A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4FE2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14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4F93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6F9"/>
    <w:rsid w:val="006F088F"/>
    <w:rsid w:val="006F0ADC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0CF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1CF9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2C0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2F76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7A1"/>
    <w:rsid w:val="007E1CA6"/>
    <w:rsid w:val="007E325D"/>
    <w:rsid w:val="007E3D20"/>
    <w:rsid w:val="007E646E"/>
    <w:rsid w:val="007E781A"/>
    <w:rsid w:val="007F0307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2DB4"/>
    <w:rsid w:val="00804A79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4E88"/>
    <w:rsid w:val="00815329"/>
    <w:rsid w:val="0081540D"/>
    <w:rsid w:val="008154AF"/>
    <w:rsid w:val="00815E6A"/>
    <w:rsid w:val="008170A8"/>
    <w:rsid w:val="008207FD"/>
    <w:rsid w:val="008225F8"/>
    <w:rsid w:val="00824546"/>
    <w:rsid w:val="00824DF2"/>
    <w:rsid w:val="00825F5C"/>
    <w:rsid w:val="0082649B"/>
    <w:rsid w:val="00826750"/>
    <w:rsid w:val="00830E56"/>
    <w:rsid w:val="008311A3"/>
    <w:rsid w:val="00831555"/>
    <w:rsid w:val="00833472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3693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1CDF"/>
    <w:rsid w:val="008A21C6"/>
    <w:rsid w:val="008A2879"/>
    <w:rsid w:val="008A2A1A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154D"/>
    <w:rsid w:val="00911B73"/>
    <w:rsid w:val="00911E68"/>
    <w:rsid w:val="00913EA2"/>
    <w:rsid w:val="00914EE8"/>
    <w:rsid w:val="009150AC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935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C705F"/>
    <w:rsid w:val="009D0514"/>
    <w:rsid w:val="009D0FBD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6E94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62B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381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5FD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05F9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871"/>
    <w:rsid w:val="00A57F78"/>
    <w:rsid w:val="00A60161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272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3A8A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A8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52E9"/>
    <w:rsid w:val="00B4621C"/>
    <w:rsid w:val="00B46B25"/>
    <w:rsid w:val="00B474BE"/>
    <w:rsid w:val="00B5133C"/>
    <w:rsid w:val="00B5233C"/>
    <w:rsid w:val="00B52789"/>
    <w:rsid w:val="00B53297"/>
    <w:rsid w:val="00B536A2"/>
    <w:rsid w:val="00B54964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5D36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3E15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27F2B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872"/>
    <w:rsid w:val="00C63A13"/>
    <w:rsid w:val="00C6448D"/>
    <w:rsid w:val="00C64B77"/>
    <w:rsid w:val="00C6575C"/>
    <w:rsid w:val="00C65F23"/>
    <w:rsid w:val="00C66D11"/>
    <w:rsid w:val="00C70AD6"/>
    <w:rsid w:val="00C70E4A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69F"/>
    <w:rsid w:val="00C81E65"/>
    <w:rsid w:val="00C82216"/>
    <w:rsid w:val="00C82A32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768"/>
    <w:rsid w:val="00CC3E7C"/>
    <w:rsid w:val="00CC4E97"/>
    <w:rsid w:val="00CC5F1C"/>
    <w:rsid w:val="00CC6335"/>
    <w:rsid w:val="00CC67DD"/>
    <w:rsid w:val="00CC6CFA"/>
    <w:rsid w:val="00CC6E7B"/>
    <w:rsid w:val="00CC77AC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96C"/>
    <w:rsid w:val="00CF1E7B"/>
    <w:rsid w:val="00CF2393"/>
    <w:rsid w:val="00CF39ED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261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270D"/>
    <w:rsid w:val="00DA35D5"/>
    <w:rsid w:val="00DA47F9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3BC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5A4C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1C1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064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083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3BD"/>
    <w:rsid w:val="00F45BDD"/>
    <w:rsid w:val="00F45CC2"/>
    <w:rsid w:val="00F46DCB"/>
    <w:rsid w:val="00F502E1"/>
    <w:rsid w:val="00F522F7"/>
    <w:rsid w:val="00F5314A"/>
    <w:rsid w:val="00F534EB"/>
    <w:rsid w:val="00F54321"/>
    <w:rsid w:val="00F54ABF"/>
    <w:rsid w:val="00F54C55"/>
    <w:rsid w:val="00F55CAB"/>
    <w:rsid w:val="00F57CA0"/>
    <w:rsid w:val="00F60712"/>
    <w:rsid w:val="00F61710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267A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39E3"/>
    <w:rsid w:val="00FD410C"/>
    <w:rsid w:val="00FD5706"/>
    <w:rsid w:val="00FD5BE4"/>
    <w:rsid w:val="00FD61DA"/>
    <w:rsid w:val="00FD64C3"/>
    <w:rsid w:val="00FD68EC"/>
    <w:rsid w:val="00FD7293"/>
    <w:rsid w:val="00FD786D"/>
    <w:rsid w:val="00FE0043"/>
    <w:rsid w:val="00FE2FD4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A472F"/>
  <w15:docId w15:val="{D6498921-E80C-4BD3-AA27-733D5FC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921B0"/>
    <w:pPr>
      <w:ind w:left="720"/>
      <w:contextualSpacing/>
    </w:pPr>
  </w:style>
  <w:style w:type="table" w:styleId="Tabel-Gitter">
    <w:name w:val="Table Grid"/>
    <w:basedOn w:val="Tabel-Normal"/>
    <w:rsid w:val="00FE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9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ga.gl" TargetMode="External"/><Relationship Id="rId1" Type="http://schemas.openxmlformats.org/officeDocument/2006/relationships/hyperlink" Target="http://www.ga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D214-189B-4C19-9039-3EE9A7D7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590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Karsten Lyberth-Klausen</cp:lastModifiedBy>
  <cp:revision>11</cp:revision>
  <cp:lastPrinted>2019-08-23T00:30:00Z</cp:lastPrinted>
  <dcterms:created xsi:type="dcterms:W3CDTF">2019-08-23T00:30:00Z</dcterms:created>
  <dcterms:modified xsi:type="dcterms:W3CDTF">2020-09-30T15:24:00Z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Karsten Lyberth-Klausen</vt:lpwstr>
  </op:property>
  <op:property fmtid="{D5CDD505-2E9C-101B-9397-08002B2CF9AE}" pid="3" name="dokumentnummer">
    <vt:lpwstr>D15-14455</vt:lpwstr>
  </op:property>
  <op:property fmtid="{D5CDD505-2E9C-101B-9397-08002B2CF9AE}" pid="4" name="Modtager">
    <vt:lpwstr/>
  </op:property>
  <op:property fmtid="{D5CDD505-2E9C-101B-9397-08002B2CF9AE}" pid="5" name="Afsendelsesdato">
    <vt:lpwstr/>
  </op:property>
  <op:property fmtid="{D5CDD505-2E9C-101B-9397-08002B2CF9AE}" pid="6" name="Afsender titel">
    <vt:lpwstr>Sekretariatschef</vt:lpwstr>
  </op:property>
  <op:property fmtid="{D5CDD505-2E9C-101B-9397-08002B2CF9AE}" pid="7" name="Dokument titel">
    <vt:lpwstr>Dagsorden til mødet den 27. november kl. 12.00</vt:lpwstr>
  </op:property>
  <op:property fmtid="{D5CDD505-2E9C-101B-9397-08002B2CF9AE}" pid="8" name="sagsnummer">
    <vt:lpwstr>S20-534</vt:lpwstr>
  </op:property>
  <op:property fmtid="{D5CDD505-2E9C-101B-9397-08002B2CF9AE}" pid="9" name="Sagstitel">
    <vt:lpwstr>300920 BU liberale erhverv</vt:lpwstr>
  </op:property>
  <op:property fmtid="{D5CDD505-2E9C-101B-9397-08002B2CF9AE}" pid="10" name="DN_D dokumentnummer">
    <vt:lpwstr>D20-11326</vt:lpwstr>
  </op:property>
  <op:property fmtid="{D5CDD505-2E9C-101B-9397-08002B2CF9AE}" pid="11" name="DN_D Modtager">
    <vt:lpwstr/>
  </op:property>
  <op:property fmtid="{D5CDD505-2E9C-101B-9397-08002B2CF9AE}" pid="12" name="DN_D Afsendelsesdato">
    <vt:lpwstr/>
  </op:property>
  <op:property fmtid="{D5CDD505-2E9C-101B-9397-08002B2CF9AE}" pid="13" name="DN_D_ Afsender navn">
    <vt:lpwstr>Karsten Lyberth-Klausen | Grønlands Erhverv</vt:lpwstr>
  </op:property>
  <op:property fmtid="{D5CDD505-2E9C-101B-9397-08002B2CF9AE}" pid="14" name="DN_D_Afsender titel">
    <vt:lpwstr/>
  </op:property>
  <op:property fmtid="{D5CDD505-2E9C-101B-9397-08002B2CF9AE}" pid="15" name="DN_D Dokument titel">
    <vt:lpwstr>Referat fra BU Liberalt Erhverv møde 300920 2.0</vt:lpwstr>
  </op:property>
  <op:property fmtid="{D5CDD505-2E9C-101B-9397-08002B2CF9AE}" pid="16" name="DN_D_email">
    <vt:lpwstr/>
  </op:property>
</op:Properties>
</file>