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37852C7A" w14:textId="16848803"/>
    <w:p w:rsidR="00DE6B24" w:rsidP="00DC3BAC" w:rsidRDefault="00DE6B24" w14:paraId="75628E6A" w14:textId="77777777"/>
    <w:p w:rsidR="009E57C1" w:rsidP="009E57C1" w:rsidRDefault="009E57C1" w14:paraId="6ED32F9D" w14:textId="77777777"/>
    <w:p w:rsidR="009E57C1" w:rsidP="009E57C1" w:rsidRDefault="009E57C1" w14:paraId="36D68FD3" w14:textId="77777777">
      <w:proofErr w:type="spellStart"/>
      <w:r>
        <w:t>Aningaasaqarnermut</w:t>
      </w:r>
      <w:proofErr w:type="spellEnd"/>
      <w:r>
        <w:t xml:space="preserve"> </w:t>
      </w:r>
      <w:proofErr w:type="spellStart"/>
      <w:r>
        <w:t>Naalakkersuisoqarfik</w:t>
      </w:r>
      <w:proofErr w:type="spellEnd"/>
    </w:p>
    <w:p w:rsidR="009E57C1" w:rsidP="009E57C1" w:rsidRDefault="009E57C1" w14:paraId="605859CF" w14:textId="77777777">
      <w:r>
        <w:t>Departementet for Finanser</w:t>
      </w:r>
    </w:p>
    <w:p w:rsidR="009E57C1" w:rsidP="009E57C1" w:rsidRDefault="009E57C1" w14:paraId="387A30F8" w14:textId="77777777">
      <w:r>
        <w:t xml:space="preserve">Mail: </w:t>
      </w:r>
      <w:hyperlink w:history="1" r:id="rId6">
        <w:r w:rsidRPr="003C4DB1">
          <w:rPr>
            <w:rStyle w:val="Hyperlink"/>
          </w:rPr>
          <w:t>oed@nanoq.gl</w:t>
        </w:r>
      </w:hyperlink>
      <w:r>
        <w:t xml:space="preserve"> </w:t>
      </w:r>
      <w:r w:rsidRPr="0067150C">
        <w:t xml:space="preserve">og </w:t>
      </w:r>
      <w:hyperlink w:history="1" r:id="rId7">
        <w:r w:rsidRPr="003C4DB1">
          <w:rPr>
            <w:rStyle w:val="Hyperlink"/>
          </w:rPr>
          <w:t>pla@nanoq.gl</w:t>
        </w:r>
      </w:hyperlink>
      <w:r>
        <w:t xml:space="preserve"> </w:t>
      </w:r>
    </w:p>
    <w:p w:rsidR="009E57C1" w:rsidP="00DC3BAC" w:rsidRDefault="009E57C1" w14:paraId="7B64F636" w14:textId="60FE629B"/>
    <w:p w:rsidR="00DE6B24" w:rsidP="00DC3BAC" w:rsidRDefault="00DE6B24" w14:paraId="1A19B5F1" w14:textId="77777777"/>
    <w:p w:rsidRPr="00281D72" w:rsidR="009E57C1" w:rsidP="00DC3BAC" w:rsidRDefault="009E57C1" w14:paraId="07FD983B" w14:textId="21F91FEB">
      <w:pPr>
        <w:rPr>
          <w:b/>
          <w:bCs/>
          <w:color w:val="FF0000"/>
        </w:rPr>
      </w:pPr>
    </w:p>
    <w:p w:rsidR="00C86591" w:rsidP="00F8606D" w:rsidRDefault="00606B78" w14:paraId="51268051" w14:textId="3237820A">
      <w:pPr>
        <w:ind w:left="6520" w:firstLine="1304"/>
      </w:pPr>
      <w:r>
        <w:t xml:space="preserve">    </w:t>
      </w:r>
      <w:r w:rsidR="00DE6B24">
        <w:t>2. juli 2021</w:t>
      </w:r>
    </w:p>
    <w:p w:rsidR="00ED4F63" w:rsidP="00DC3BAC" w:rsidRDefault="00ED4F63" w14:paraId="4D15813C" w14:textId="6765AC06"/>
    <w:p w:rsidR="00DE6B24" w:rsidP="00DC3BAC" w:rsidRDefault="00DE6B24" w14:paraId="42855B57" w14:textId="110DE76F"/>
    <w:p w:rsidR="00DE6B24" w:rsidP="00DC3BAC" w:rsidRDefault="00DE6B24" w14:paraId="5D744418" w14:textId="77777777"/>
    <w:p w:rsidRPr="00AF061E" w:rsidR="00ED4F63" w:rsidP="00DC3BAC" w:rsidRDefault="00AF061E" w14:paraId="4D0BC485" w14:textId="2DF6A196">
      <w:pPr>
        <w:rPr>
          <w:b/>
          <w:bCs/>
        </w:rPr>
      </w:pPr>
      <w:proofErr w:type="spellStart"/>
      <w:r w:rsidRPr="00AF061E">
        <w:rPr>
          <w:b/>
          <w:bCs/>
        </w:rPr>
        <w:t>I</w:t>
      </w:r>
      <w:r w:rsidRPr="00AF061E">
        <w:rPr>
          <w:b/>
          <w:bCs/>
        </w:rPr>
        <w:t>sumalluutinik</w:t>
      </w:r>
      <w:proofErr w:type="spellEnd"/>
      <w:r w:rsidRPr="00AF061E">
        <w:rPr>
          <w:b/>
          <w:bCs/>
        </w:rPr>
        <w:t xml:space="preserve"> </w:t>
      </w:r>
      <w:proofErr w:type="spellStart"/>
      <w:r w:rsidRPr="00AF061E">
        <w:rPr>
          <w:b/>
          <w:bCs/>
        </w:rPr>
        <w:t>atuinermut</w:t>
      </w:r>
      <w:proofErr w:type="spellEnd"/>
      <w:r w:rsidRPr="00AF061E">
        <w:rPr>
          <w:b/>
          <w:bCs/>
        </w:rPr>
        <w:t xml:space="preserve"> </w:t>
      </w:r>
      <w:proofErr w:type="spellStart"/>
      <w:r w:rsidRPr="00AF061E">
        <w:rPr>
          <w:b/>
          <w:bCs/>
        </w:rPr>
        <w:t>akitsuut</w:t>
      </w:r>
      <w:proofErr w:type="spellEnd"/>
      <w:r w:rsidRPr="00AF061E">
        <w:rPr>
          <w:b/>
          <w:bCs/>
        </w:rPr>
        <w:t xml:space="preserve"> </w:t>
      </w:r>
      <w:proofErr w:type="spellStart"/>
      <w:r w:rsidRPr="00AF061E">
        <w:rPr>
          <w:b/>
          <w:bCs/>
        </w:rPr>
        <w:t>pillugit</w:t>
      </w:r>
      <w:proofErr w:type="spellEnd"/>
      <w:r w:rsidRPr="00AF061E">
        <w:rPr>
          <w:b/>
          <w:bCs/>
        </w:rPr>
        <w:t xml:space="preserve"> </w:t>
      </w:r>
      <w:proofErr w:type="spellStart"/>
      <w:r w:rsidRPr="00AF061E">
        <w:rPr>
          <w:b/>
          <w:bCs/>
        </w:rPr>
        <w:t>Inatsisartut</w:t>
      </w:r>
      <w:proofErr w:type="spellEnd"/>
      <w:r w:rsidRPr="00AF061E">
        <w:rPr>
          <w:b/>
          <w:bCs/>
        </w:rPr>
        <w:t xml:space="preserve"> </w:t>
      </w:r>
      <w:proofErr w:type="spellStart"/>
      <w:r w:rsidRPr="00AF061E">
        <w:rPr>
          <w:b/>
          <w:bCs/>
        </w:rPr>
        <w:t>inatsisaata</w:t>
      </w:r>
      <w:proofErr w:type="spellEnd"/>
      <w:r w:rsidRPr="00AF061E">
        <w:rPr>
          <w:b/>
          <w:bCs/>
        </w:rPr>
        <w:t xml:space="preserve"> </w:t>
      </w:r>
      <w:proofErr w:type="spellStart"/>
      <w:r w:rsidRPr="00AF061E">
        <w:rPr>
          <w:b/>
          <w:bCs/>
        </w:rPr>
        <w:t>allanngortinneqarn</w:t>
      </w:r>
      <w:r w:rsidRPr="00AF061E">
        <w:rPr>
          <w:b/>
          <w:bCs/>
        </w:rPr>
        <w:t>issaa</w:t>
      </w:r>
      <w:proofErr w:type="spellEnd"/>
      <w:r w:rsidRPr="00AF061E">
        <w:rPr>
          <w:b/>
          <w:bCs/>
        </w:rPr>
        <w:t xml:space="preserve"> </w:t>
      </w:r>
      <w:proofErr w:type="spellStart"/>
      <w:r w:rsidRPr="00AF061E">
        <w:rPr>
          <w:b/>
          <w:bCs/>
        </w:rPr>
        <w:t>pillugu</w:t>
      </w:r>
      <w:proofErr w:type="spellEnd"/>
      <w:r w:rsidRPr="00AF061E">
        <w:rPr>
          <w:b/>
          <w:bCs/>
        </w:rPr>
        <w:t xml:space="preserve"> </w:t>
      </w:r>
      <w:proofErr w:type="spellStart"/>
      <w:r w:rsidRPr="00AF061E">
        <w:rPr>
          <w:b/>
          <w:bCs/>
        </w:rPr>
        <w:t>tusarniaanermut</w:t>
      </w:r>
      <w:proofErr w:type="spellEnd"/>
      <w:r w:rsidRPr="00AF061E">
        <w:rPr>
          <w:b/>
          <w:bCs/>
        </w:rPr>
        <w:t xml:space="preserve"> </w:t>
      </w:r>
      <w:proofErr w:type="spellStart"/>
      <w:r w:rsidRPr="00AF061E">
        <w:rPr>
          <w:b/>
          <w:bCs/>
        </w:rPr>
        <w:t>akissut</w:t>
      </w:r>
      <w:proofErr w:type="spellEnd"/>
    </w:p>
    <w:p w:rsidRPr="00AF061E" w:rsidR="00AF061E" w:rsidP="00DC3BAC" w:rsidRDefault="00AF061E" w14:paraId="1A60DC29" w14:textId="77777777"/>
    <w:p w:rsidRPr="00AF061E" w:rsidR="00AF061E" w:rsidP="00DC3BAC" w:rsidRDefault="00AF061E" w14:paraId="51FE8D4E" w14:textId="0DC05AE4">
      <w:proofErr w:type="spellStart"/>
      <w:r>
        <w:t>Aningaasaqarnermut</w:t>
      </w:r>
      <w:proofErr w:type="spellEnd"/>
      <w:r>
        <w:t xml:space="preserve"> </w:t>
      </w:r>
      <w:proofErr w:type="spellStart"/>
      <w:r>
        <w:t>Naalakkersuisoqarfiup</w:t>
      </w:r>
      <w:proofErr w:type="spellEnd"/>
      <w:r>
        <w:t xml:space="preserve"> </w:t>
      </w:r>
      <w:r w:rsidRPr="00AF061E">
        <w:t xml:space="preserve">Kalaallit </w:t>
      </w:r>
      <w:proofErr w:type="spellStart"/>
      <w:r w:rsidRPr="00AF061E">
        <w:t>Nunaanni</w:t>
      </w:r>
      <w:proofErr w:type="spellEnd"/>
      <w:r w:rsidRPr="00AF061E">
        <w:t xml:space="preserve"> </w:t>
      </w:r>
      <w:proofErr w:type="spellStart"/>
      <w:r w:rsidRPr="00AF061E">
        <w:t>aalisarnermi</w:t>
      </w:r>
      <w:proofErr w:type="spellEnd"/>
      <w:r w:rsidRPr="00AF061E">
        <w:t xml:space="preserve"> </w:t>
      </w:r>
      <w:proofErr w:type="spellStart"/>
      <w:r w:rsidRPr="00AF061E">
        <w:t>pisarineqartut</w:t>
      </w:r>
      <w:proofErr w:type="spellEnd"/>
      <w:r w:rsidRPr="00AF061E">
        <w:t xml:space="preserve"> </w:t>
      </w:r>
      <w:proofErr w:type="spellStart"/>
      <w:r w:rsidRPr="00AF061E">
        <w:t>isumalluutinik</w:t>
      </w:r>
      <w:proofErr w:type="spellEnd"/>
      <w:r w:rsidRPr="00AF061E">
        <w:t xml:space="preserve"> </w:t>
      </w:r>
      <w:proofErr w:type="spellStart"/>
      <w:r w:rsidRPr="00AF061E">
        <w:t>atuinermut</w:t>
      </w:r>
      <w:proofErr w:type="spellEnd"/>
      <w:r w:rsidRPr="00AF061E">
        <w:t xml:space="preserve"> </w:t>
      </w:r>
      <w:proofErr w:type="spellStart"/>
      <w:r w:rsidRPr="00AF061E">
        <w:t>akitsuutaat</w:t>
      </w:r>
      <w:proofErr w:type="spellEnd"/>
      <w:r w:rsidRPr="00AF061E">
        <w:t xml:space="preserve"> </w:t>
      </w:r>
      <w:proofErr w:type="spellStart"/>
      <w:r w:rsidRPr="00AF061E">
        <w:t>pillugit</w:t>
      </w:r>
      <w:proofErr w:type="spellEnd"/>
      <w:r w:rsidRPr="00AF061E">
        <w:t xml:space="preserve"> </w:t>
      </w:r>
      <w:proofErr w:type="spellStart"/>
      <w:r w:rsidRPr="00AF061E">
        <w:t>Inatsisartut</w:t>
      </w:r>
      <w:proofErr w:type="spellEnd"/>
      <w:r w:rsidRPr="00AF061E">
        <w:t xml:space="preserve"> </w:t>
      </w:r>
      <w:proofErr w:type="spellStart"/>
      <w:r w:rsidRPr="00AF061E">
        <w:t>inatsisaata</w:t>
      </w:r>
      <w:proofErr w:type="spellEnd"/>
      <w:r w:rsidRPr="00AF061E">
        <w:t xml:space="preserve"> </w:t>
      </w:r>
      <w:proofErr w:type="spellStart"/>
      <w:r w:rsidRPr="00AF061E">
        <w:t>allanngortinneqarneranik</w:t>
      </w:r>
      <w:proofErr w:type="spellEnd"/>
      <w:r w:rsidRPr="00AF061E">
        <w:t xml:space="preserve"> </w:t>
      </w:r>
      <w:proofErr w:type="spellStart"/>
      <w:r w:rsidRPr="00AF061E">
        <w:t>Inatsisartut</w:t>
      </w:r>
      <w:proofErr w:type="spellEnd"/>
      <w:r w:rsidRPr="00AF061E">
        <w:t xml:space="preserve"> </w:t>
      </w:r>
      <w:proofErr w:type="spellStart"/>
      <w:r w:rsidRPr="00AF061E">
        <w:t>inatsis</w:t>
      </w:r>
      <w:r>
        <w:t>saat</w:t>
      </w:r>
      <w:proofErr w:type="spellEnd"/>
      <w:r>
        <w:t xml:space="preserve"> </w:t>
      </w:r>
      <w:proofErr w:type="spellStart"/>
      <w:r>
        <w:t>tusarniutigaat</w:t>
      </w:r>
      <w:proofErr w:type="spellEnd"/>
      <w:r>
        <w:t xml:space="preserve"> </w:t>
      </w:r>
      <w:proofErr w:type="spellStart"/>
      <w:r>
        <w:t>tusarniaanermullu</w:t>
      </w:r>
      <w:proofErr w:type="spellEnd"/>
      <w:r>
        <w:t xml:space="preserve"> </w:t>
      </w:r>
      <w:proofErr w:type="spellStart"/>
      <w:r>
        <w:t>killiliullugu</w:t>
      </w:r>
      <w:proofErr w:type="spellEnd"/>
      <w:r>
        <w:t xml:space="preserve"> </w:t>
      </w:r>
      <w:proofErr w:type="spellStart"/>
      <w:r>
        <w:t>juunip</w:t>
      </w:r>
      <w:proofErr w:type="spellEnd"/>
      <w:r>
        <w:t xml:space="preserve"> </w:t>
      </w:r>
      <w:proofErr w:type="spellStart"/>
      <w:r>
        <w:t>aappaat</w:t>
      </w:r>
      <w:proofErr w:type="spellEnd"/>
      <w:r>
        <w:t xml:space="preserve"> 2021.</w:t>
      </w:r>
    </w:p>
    <w:p w:rsidR="009E57C1" w:rsidP="00DC3BAC" w:rsidRDefault="009E57C1" w14:paraId="4ADEDFC3" w14:textId="276BA3DD"/>
    <w:p w:rsidR="00AF061E" w:rsidP="00AF061E" w:rsidRDefault="00AF061E" w14:paraId="7004D26D" w14:textId="6141C6A5">
      <w:pPr>
        <w:spacing w:line="288" w:lineRule="auto"/>
      </w:pPr>
      <w:proofErr w:type="spellStart"/>
      <w:r>
        <w:t>Sulisitsisunik</w:t>
      </w:r>
      <w:proofErr w:type="spellEnd"/>
      <w:r>
        <w:t xml:space="preserve"> </w:t>
      </w:r>
      <w:proofErr w:type="spellStart"/>
      <w:r>
        <w:t>tusarniutigineqartoq</w:t>
      </w:r>
      <w:proofErr w:type="spellEnd"/>
      <w:r>
        <w:t xml:space="preserve"> </w:t>
      </w:r>
      <w:proofErr w:type="spellStart"/>
      <w:r>
        <w:t>siusinnerusukkut</w:t>
      </w:r>
      <w:proofErr w:type="spellEnd"/>
      <w:r>
        <w:t xml:space="preserve"> </w:t>
      </w:r>
      <w:proofErr w:type="spellStart"/>
      <w:r>
        <w:t>akissuteqarfigineqarnikuuvoq</w:t>
      </w:r>
      <w:proofErr w:type="spellEnd"/>
      <w:r>
        <w:t xml:space="preserve"> </w:t>
      </w:r>
      <w:proofErr w:type="spellStart"/>
      <w:r>
        <w:t>taamaammallu</w:t>
      </w:r>
      <w:proofErr w:type="spellEnd"/>
      <w:r>
        <w:t xml:space="preserve"> </w:t>
      </w:r>
      <w:proofErr w:type="spellStart"/>
      <w:r>
        <w:t>naatsersuutigaarput</w:t>
      </w:r>
      <w:proofErr w:type="spellEnd"/>
      <w:r>
        <w:t xml:space="preserve"> </w:t>
      </w:r>
      <w:proofErr w:type="spellStart"/>
      <w:r>
        <w:t>inuussutissarsiuteqartut</w:t>
      </w:r>
      <w:proofErr w:type="spellEnd"/>
      <w:r>
        <w:t xml:space="preserve"> </w:t>
      </w:r>
      <w:proofErr w:type="spellStart"/>
      <w:r>
        <w:t>isumakuluutaat</w:t>
      </w:r>
      <w:proofErr w:type="spellEnd"/>
      <w:r>
        <w:t xml:space="preserve"> </w:t>
      </w:r>
      <w:proofErr w:type="spellStart"/>
      <w:r>
        <w:t>siusinnerusumut</w:t>
      </w:r>
      <w:proofErr w:type="spellEnd"/>
      <w:r>
        <w:t xml:space="preserve"> </w:t>
      </w:r>
      <w:proofErr w:type="spellStart"/>
      <w:r>
        <w:t>suliamut</w:t>
      </w:r>
      <w:proofErr w:type="spellEnd"/>
      <w:r>
        <w:t xml:space="preserve"> </w:t>
      </w:r>
      <w:proofErr w:type="spellStart"/>
      <w:r>
        <w:t>tusarniutigineqarnikumut</w:t>
      </w:r>
      <w:proofErr w:type="spellEnd"/>
      <w:r>
        <w:t xml:space="preserve"> </w:t>
      </w:r>
      <w:proofErr w:type="spellStart"/>
      <w:r>
        <w:t>ilaasoq</w:t>
      </w:r>
      <w:proofErr w:type="spellEnd"/>
      <w:r>
        <w:t xml:space="preserve"> </w:t>
      </w:r>
      <w:proofErr w:type="spellStart"/>
      <w:r>
        <w:t>suli</w:t>
      </w:r>
      <w:proofErr w:type="spellEnd"/>
      <w:r>
        <w:t>, ”</w:t>
      </w:r>
      <w:proofErr w:type="spellStart"/>
      <w:r>
        <w:t>allakkiaq</w:t>
      </w:r>
      <w:proofErr w:type="spellEnd"/>
      <w:r>
        <w:t xml:space="preserve"> </w:t>
      </w:r>
      <w:proofErr w:type="spellStart"/>
      <w:r>
        <w:t>Naalakkersuisoqarfiup</w:t>
      </w:r>
      <w:proofErr w:type="spellEnd"/>
      <w:r>
        <w:t xml:space="preserve"> </w:t>
      </w:r>
      <w:r w:rsidRPr="00AF061E">
        <w:t xml:space="preserve">Kalaallit </w:t>
      </w:r>
      <w:proofErr w:type="spellStart"/>
      <w:r w:rsidRPr="00AF061E">
        <w:t>Nunaanni</w:t>
      </w:r>
      <w:proofErr w:type="spellEnd"/>
      <w:r w:rsidRPr="00AF061E">
        <w:t xml:space="preserve"> </w:t>
      </w:r>
      <w:proofErr w:type="spellStart"/>
      <w:r w:rsidRPr="00AF061E">
        <w:t>aalisarnermi</w:t>
      </w:r>
      <w:proofErr w:type="spellEnd"/>
      <w:r w:rsidRPr="00AF061E">
        <w:t xml:space="preserve"> </w:t>
      </w:r>
      <w:proofErr w:type="spellStart"/>
      <w:r w:rsidRPr="00AF061E">
        <w:t>pisarineqartut</w:t>
      </w:r>
      <w:proofErr w:type="spellEnd"/>
      <w:r w:rsidRPr="00AF061E">
        <w:t xml:space="preserve"> </w:t>
      </w:r>
      <w:proofErr w:type="spellStart"/>
      <w:r w:rsidRPr="00AF061E">
        <w:t>isumalluutinik</w:t>
      </w:r>
      <w:proofErr w:type="spellEnd"/>
      <w:r w:rsidRPr="00AF061E">
        <w:t xml:space="preserve"> </w:t>
      </w:r>
      <w:proofErr w:type="spellStart"/>
      <w:r w:rsidRPr="00AF061E">
        <w:t>atuinermut</w:t>
      </w:r>
      <w:proofErr w:type="spellEnd"/>
      <w:r w:rsidRPr="00AF061E">
        <w:t xml:space="preserve"> </w:t>
      </w:r>
      <w:proofErr w:type="spellStart"/>
      <w:r w:rsidRPr="00AF061E">
        <w:t>akitsuutaat</w:t>
      </w:r>
      <w:proofErr w:type="spellEnd"/>
      <w:r w:rsidRPr="00AF061E">
        <w:t xml:space="preserve"> </w:t>
      </w:r>
      <w:proofErr w:type="spellStart"/>
      <w:r w:rsidRPr="00AF061E">
        <w:t>pillugit</w:t>
      </w:r>
      <w:proofErr w:type="spellEnd"/>
      <w:r w:rsidRPr="00AF061E">
        <w:t xml:space="preserve"> </w:t>
      </w:r>
      <w:proofErr w:type="spellStart"/>
      <w:r w:rsidRPr="00AF061E">
        <w:t>Inatsisartut</w:t>
      </w:r>
      <w:proofErr w:type="spellEnd"/>
      <w:r w:rsidRPr="00AF061E">
        <w:t xml:space="preserve"> </w:t>
      </w:r>
      <w:proofErr w:type="spellStart"/>
      <w:r w:rsidRPr="00AF061E">
        <w:t>inatsisaata</w:t>
      </w:r>
      <w:proofErr w:type="spellEnd"/>
      <w:r w:rsidRPr="00AF061E">
        <w:t xml:space="preserve"> </w:t>
      </w:r>
      <w:proofErr w:type="spellStart"/>
      <w:r w:rsidRPr="00AF061E">
        <w:t>allanngortinneqarneranik</w:t>
      </w:r>
      <w:proofErr w:type="spellEnd"/>
      <w:r w:rsidRPr="00AF061E">
        <w:t xml:space="preserve"> </w:t>
      </w:r>
      <w:proofErr w:type="spellStart"/>
      <w:r w:rsidRPr="00AF061E">
        <w:t>Inatsisartut</w:t>
      </w:r>
      <w:proofErr w:type="spellEnd"/>
      <w:r w:rsidRPr="00AF061E">
        <w:t xml:space="preserve"> </w:t>
      </w:r>
      <w:proofErr w:type="spellStart"/>
      <w:r w:rsidRPr="00AF061E">
        <w:t>inatsis</w:t>
      </w:r>
      <w:r>
        <w:t>saat</w:t>
      </w:r>
      <w:proofErr w:type="spellEnd"/>
      <w:r>
        <w:t xml:space="preserve">” </w:t>
      </w:r>
      <w:proofErr w:type="spellStart"/>
      <w:r>
        <w:t>Gorrisen</w:t>
      </w:r>
      <w:proofErr w:type="spellEnd"/>
      <w:r>
        <w:t xml:space="preserve"> </w:t>
      </w:r>
      <w:proofErr w:type="spellStart"/>
      <w:r>
        <w:t>Federspielimeersoq</w:t>
      </w:r>
      <w:proofErr w:type="spellEnd"/>
      <w:r>
        <w:t xml:space="preserve"> </w:t>
      </w:r>
      <w:proofErr w:type="spellStart"/>
      <w:r>
        <w:t>jannuaarip</w:t>
      </w:r>
      <w:proofErr w:type="spellEnd"/>
      <w:r>
        <w:t xml:space="preserve"> 27-vani 2021-meersoq, </w:t>
      </w:r>
      <w:proofErr w:type="spellStart"/>
      <w:r>
        <w:t>taannalu</w:t>
      </w:r>
      <w:proofErr w:type="spellEnd"/>
      <w:r>
        <w:t xml:space="preserve"> </w:t>
      </w:r>
      <w:proofErr w:type="spellStart"/>
      <w:r>
        <w:t>uani</w:t>
      </w:r>
      <w:proofErr w:type="spellEnd"/>
      <w:r>
        <w:t xml:space="preserve"> </w:t>
      </w:r>
      <w:proofErr w:type="spellStart"/>
      <w:r>
        <w:t>nassiunneqarani</w:t>
      </w:r>
      <w:proofErr w:type="spellEnd"/>
      <w:r>
        <w:t>.</w:t>
      </w:r>
    </w:p>
    <w:p w:rsidR="00AF061E" w:rsidP="00AF061E" w:rsidRDefault="00AF061E" w14:paraId="6DB12A95" w14:textId="336E8E4B">
      <w:pPr>
        <w:spacing w:line="288" w:lineRule="auto"/>
      </w:pPr>
    </w:p>
    <w:p w:rsidRPr="00AF061E" w:rsidR="00AF061E" w:rsidP="00AF061E" w:rsidRDefault="00AF061E" w14:paraId="40BB99C7" w14:textId="72E17481">
      <w:pPr>
        <w:spacing w:line="288" w:lineRule="auto"/>
        <w:rPr>
          <w:i/>
          <w:iCs/>
          <w:lang w:val="en-US"/>
        </w:rPr>
      </w:pPr>
      <w:proofErr w:type="spellStart"/>
      <w:r w:rsidRPr="00AF061E">
        <w:rPr>
          <w:i/>
          <w:iCs/>
          <w:lang w:val="en-US"/>
        </w:rPr>
        <w:t>Inatsisissatut</w:t>
      </w:r>
      <w:proofErr w:type="spellEnd"/>
      <w:r w:rsidRPr="00AF061E">
        <w:rPr>
          <w:i/>
          <w:iCs/>
          <w:lang w:val="en-US"/>
        </w:rPr>
        <w:t xml:space="preserve"> </w:t>
      </w:r>
      <w:proofErr w:type="spellStart"/>
      <w:r w:rsidRPr="00AF061E">
        <w:rPr>
          <w:i/>
          <w:iCs/>
          <w:lang w:val="en-US"/>
        </w:rPr>
        <w:t>siunnersuummi</w:t>
      </w:r>
      <w:proofErr w:type="spellEnd"/>
      <w:r w:rsidRPr="00AF061E">
        <w:rPr>
          <w:i/>
          <w:iCs/>
          <w:lang w:val="en-US"/>
        </w:rPr>
        <w:t xml:space="preserve"> </w:t>
      </w:r>
      <w:proofErr w:type="spellStart"/>
      <w:r w:rsidRPr="00AF061E">
        <w:rPr>
          <w:i/>
          <w:iCs/>
          <w:lang w:val="en-US"/>
        </w:rPr>
        <w:t>tunngaviusussat</w:t>
      </w:r>
      <w:proofErr w:type="spellEnd"/>
      <w:r w:rsidRPr="00AF061E">
        <w:rPr>
          <w:i/>
          <w:iCs/>
          <w:lang w:val="en-US"/>
        </w:rPr>
        <w:t>.</w:t>
      </w:r>
    </w:p>
    <w:p w:rsidR="00AF061E" w:rsidP="00F13BA4" w:rsidRDefault="00AF061E" w14:paraId="780746AC" w14:textId="463FCFE5">
      <w:pPr>
        <w:spacing w:line="288" w:lineRule="auto"/>
      </w:pPr>
      <w:proofErr w:type="spellStart"/>
      <w:r w:rsidRPr="00AF061E">
        <w:rPr>
          <w:lang w:val="en-US"/>
        </w:rPr>
        <w:t>Siunnersuummi</w:t>
      </w:r>
      <w:proofErr w:type="spellEnd"/>
      <w:r w:rsidRPr="00AF061E">
        <w:rPr>
          <w:lang w:val="en-US"/>
        </w:rPr>
        <w:t xml:space="preserve"> </w:t>
      </w:r>
      <w:proofErr w:type="spellStart"/>
      <w:r w:rsidRPr="00AF061E">
        <w:rPr>
          <w:lang w:val="en-US"/>
        </w:rPr>
        <w:t>tunngaviussasoq</w:t>
      </w:r>
      <w:proofErr w:type="spellEnd"/>
      <w:r w:rsidRPr="00AF061E">
        <w:rPr>
          <w:lang w:val="en-US"/>
        </w:rPr>
        <w:t xml:space="preserve"> </w:t>
      </w:r>
      <w:proofErr w:type="spellStart"/>
      <w:r w:rsidRPr="00AF061E">
        <w:rPr>
          <w:lang w:val="en-US"/>
        </w:rPr>
        <w:t>naatsersuutaassaaq</w:t>
      </w:r>
      <w:proofErr w:type="spellEnd"/>
      <w:r w:rsidRPr="00AF061E">
        <w:rPr>
          <w:lang w:val="en-US"/>
        </w:rPr>
        <w:t xml:space="preserve">, </w:t>
      </w:r>
      <w:proofErr w:type="spellStart"/>
      <w:r w:rsidRPr="00AF061E">
        <w:rPr>
          <w:lang w:val="en-US"/>
        </w:rPr>
        <w:t>tassalu</w:t>
      </w:r>
      <w:proofErr w:type="spellEnd"/>
      <w:r w:rsidRPr="00AF061E">
        <w:rPr>
          <w:lang w:val="en-US"/>
        </w:rPr>
        <w:t xml:space="preserve"> </w:t>
      </w:r>
      <w:proofErr w:type="spellStart"/>
      <w:r w:rsidRPr="00AF061E">
        <w:rPr>
          <w:lang w:val="en-US"/>
        </w:rPr>
        <w:t>siunnersuutip</w:t>
      </w:r>
      <w:proofErr w:type="spellEnd"/>
      <w:r w:rsidRPr="00AF061E">
        <w:rPr>
          <w:lang w:val="en-US"/>
        </w:rPr>
        <w:t xml:space="preserve"> </w:t>
      </w:r>
      <w:proofErr w:type="spellStart"/>
      <w:r w:rsidRPr="00AF061E">
        <w:rPr>
          <w:lang w:val="en-US"/>
        </w:rPr>
        <w:t>a</w:t>
      </w:r>
      <w:r>
        <w:rPr>
          <w:lang w:val="en-US"/>
        </w:rPr>
        <w:t>kitsuummi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naatsersuinermi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tunngaviusoq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nioqqutissianut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nunatsinni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suliareqqaarnangit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avammut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tunineqartartunut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tunngasuusoq</w:t>
      </w:r>
      <w:proofErr w:type="spellEnd"/>
      <w:r>
        <w:rPr>
          <w:lang w:val="en-US"/>
        </w:rPr>
        <w:t xml:space="preserve">. </w:t>
      </w:r>
      <w:proofErr w:type="spellStart"/>
      <w:r w:rsidRPr="00AF061E">
        <w:t>Nioqqutissi</w:t>
      </w:r>
      <w:r>
        <w:t>at</w:t>
      </w:r>
      <w:proofErr w:type="spellEnd"/>
      <w:r>
        <w:t xml:space="preserve"> </w:t>
      </w:r>
      <w:proofErr w:type="spellStart"/>
      <w:r>
        <w:t>tu</w:t>
      </w:r>
      <w:r w:rsidR="00F13BA4">
        <w:t>laanneqartartunut</w:t>
      </w:r>
      <w:proofErr w:type="spellEnd"/>
      <w:r w:rsidR="00F13BA4">
        <w:t xml:space="preserve"> </w:t>
      </w:r>
      <w:proofErr w:type="spellStart"/>
      <w:r w:rsidR="00F13BA4">
        <w:t>suli</w:t>
      </w:r>
      <w:proofErr w:type="spellEnd"/>
      <w:r w:rsidR="00F13BA4">
        <w:t xml:space="preserve"> </w:t>
      </w:r>
      <w:proofErr w:type="spellStart"/>
      <w:r w:rsidR="00F13BA4">
        <w:t>akitsuuseeriaaseq</w:t>
      </w:r>
      <w:proofErr w:type="spellEnd"/>
      <w:r w:rsidR="00F13BA4">
        <w:t xml:space="preserve"> </w:t>
      </w:r>
      <w:proofErr w:type="spellStart"/>
      <w:r w:rsidR="00F13BA4">
        <w:t>naatsorsuutigineqarpoq</w:t>
      </w:r>
      <w:proofErr w:type="spellEnd"/>
      <w:r w:rsidR="00F13BA4">
        <w:t xml:space="preserve"> </w:t>
      </w:r>
      <w:proofErr w:type="spellStart"/>
      <w:r w:rsidR="00F13BA4">
        <w:t>pisarnermisut</w:t>
      </w:r>
      <w:proofErr w:type="spellEnd"/>
      <w:r w:rsidR="00F13BA4">
        <w:t xml:space="preserve"> </w:t>
      </w:r>
      <w:proofErr w:type="spellStart"/>
      <w:r w:rsidR="00F13BA4">
        <w:t>iinnassasoq</w:t>
      </w:r>
      <w:proofErr w:type="spellEnd"/>
      <w:r w:rsidR="00F13BA4">
        <w:t>.</w:t>
      </w:r>
    </w:p>
    <w:p w:rsidR="00F13BA4" w:rsidP="00AF061E" w:rsidRDefault="00F13BA4" w14:paraId="30E0E62F" w14:textId="77777777">
      <w:pPr>
        <w:spacing w:line="288" w:lineRule="auto"/>
      </w:pPr>
    </w:p>
    <w:p w:rsidR="00F13BA4" w:rsidP="00F13BA4" w:rsidRDefault="00F13BA4" w14:paraId="4A2F3D74" w14:textId="5988FFA2">
      <w:pPr>
        <w:spacing w:line="288" w:lineRule="auto"/>
      </w:pPr>
      <w:proofErr w:type="spellStart"/>
      <w:r>
        <w:t>Sulisitsisut</w:t>
      </w:r>
      <w:proofErr w:type="spellEnd"/>
      <w:r>
        <w:t xml:space="preserve"> </w:t>
      </w:r>
      <w:proofErr w:type="spellStart"/>
      <w:r>
        <w:t>naammagisimaarpaat</w:t>
      </w:r>
      <w:proofErr w:type="spellEnd"/>
      <w:r>
        <w:t xml:space="preserve"> </w:t>
      </w:r>
      <w:proofErr w:type="spellStart"/>
      <w:r>
        <w:t>pisiat</w:t>
      </w:r>
      <w:proofErr w:type="spellEnd"/>
      <w:r>
        <w:t xml:space="preserve"> </w:t>
      </w:r>
      <w:proofErr w:type="spellStart"/>
      <w:r>
        <w:t>allagartaat</w:t>
      </w:r>
      <w:proofErr w:type="spellEnd"/>
      <w:r>
        <w:t xml:space="preserve"> </w:t>
      </w:r>
      <w:proofErr w:type="gramStart"/>
      <w:r>
        <w:t>”…</w:t>
      </w:r>
      <w:proofErr w:type="spellStart"/>
      <w:r>
        <w:t>attuumassuteqanngitsumut</w:t>
      </w:r>
      <w:proofErr w:type="spellEnd"/>
      <w:proofErr w:type="gramEnd"/>
      <w:r>
        <w:t xml:space="preserve"> </w:t>
      </w:r>
      <w:proofErr w:type="spellStart"/>
      <w:r>
        <w:t>tunisinermi</w:t>
      </w:r>
      <w:proofErr w:type="spellEnd"/>
      <w:r>
        <w:t xml:space="preserve"> </w:t>
      </w:r>
      <w:proofErr w:type="spellStart"/>
      <w:r>
        <w:t>piffissaq</w:t>
      </w:r>
      <w:proofErr w:type="spellEnd"/>
      <w:r>
        <w:t xml:space="preserve"> </w:t>
      </w:r>
      <w:proofErr w:type="spellStart"/>
      <w:r>
        <w:t>pineqartoq</w:t>
      </w:r>
      <w:proofErr w:type="spellEnd"/>
      <w:r>
        <w:t>….(</w:t>
      </w:r>
      <w:proofErr w:type="spellStart"/>
      <w:r>
        <w:t>tusarniaanermi</w:t>
      </w:r>
      <w:proofErr w:type="spellEnd"/>
      <w:r>
        <w:t xml:space="preserve"> </w:t>
      </w:r>
      <w:proofErr w:type="spellStart"/>
      <w:r>
        <w:t>decembarimi</w:t>
      </w:r>
      <w:proofErr w:type="spellEnd"/>
      <w:r>
        <w:t xml:space="preserve"> 2020-mi)” </w:t>
      </w:r>
      <w:proofErr w:type="spellStart"/>
      <w:r>
        <w:t>atorunnaassammat</w:t>
      </w:r>
      <w:proofErr w:type="spellEnd"/>
      <w:r>
        <w:t xml:space="preserve">. </w:t>
      </w:r>
      <w:proofErr w:type="spellStart"/>
      <w:r>
        <w:t>Kisiannili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isumaqanngilaq</w:t>
      </w:r>
      <w:proofErr w:type="spellEnd"/>
      <w:r>
        <w:t xml:space="preserve">, </w:t>
      </w:r>
      <w:proofErr w:type="spellStart"/>
      <w:r>
        <w:t>iliuusaalersussatut</w:t>
      </w:r>
      <w:proofErr w:type="spellEnd"/>
      <w:r>
        <w:t xml:space="preserve"> </w:t>
      </w:r>
      <w:proofErr w:type="spellStart"/>
      <w:r>
        <w:t>atorneqalersussaq</w:t>
      </w:r>
      <w:proofErr w:type="spellEnd"/>
      <w:r>
        <w:t xml:space="preserve"> </w:t>
      </w:r>
      <w:proofErr w:type="spellStart"/>
      <w:r>
        <w:t>inuussutissarsiortunut</w:t>
      </w:r>
      <w:proofErr w:type="spellEnd"/>
      <w:r>
        <w:t xml:space="preserve"> </w:t>
      </w:r>
      <w:proofErr w:type="spellStart"/>
      <w:r>
        <w:t>annertoorujussuarmik</w:t>
      </w:r>
      <w:proofErr w:type="spellEnd"/>
      <w:r>
        <w:t xml:space="preserve"> </w:t>
      </w:r>
      <w:proofErr w:type="spellStart"/>
      <w:r>
        <w:t>allaffissornikkut</w:t>
      </w:r>
      <w:proofErr w:type="spellEnd"/>
      <w:r>
        <w:t xml:space="preserve"> </w:t>
      </w:r>
      <w:proofErr w:type="spellStart"/>
      <w:r>
        <w:t>suliakkerneqassammat</w:t>
      </w:r>
      <w:proofErr w:type="spellEnd"/>
      <w:r>
        <w:t xml:space="preserve">, </w:t>
      </w:r>
      <w:proofErr w:type="spellStart"/>
      <w:r>
        <w:t>tamannalumi</w:t>
      </w:r>
      <w:proofErr w:type="spellEnd"/>
      <w:r>
        <w:t xml:space="preserve"> </w:t>
      </w:r>
      <w:proofErr w:type="spellStart"/>
      <w:r>
        <w:t>tusarniaanermi</w:t>
      </w:r>
      <w:proofErr w:type="spellEnd"/>
      <w:r>
        <w:t xml:space="preserve"> </w:t>
      </w:r>
      <w:proofErr w:type="spellStart"/>
      <w:r>
        <w:t>siulianili</w:t>
      </w:r>
      <w:proofErr w:type="spellEnd"/>
      <w:r>
        <w:t xml:space="preserve"> </w:t>
      </w:r>
      <w:proofErr w:type="spellStart"/>
      <w:r>
        <w:t>nassuiaateqarfigineqarpoq</w:t>
      </w:r>
      <w:proofErr w:type="spellEnd"/>
      <w:r>
        <w:t xml:space="preserve">. Tassa </w:t>
      </w:r>
      <w:proofErr w:type="spellStart"/>
      <w:r>
        <w:t>suli</w:t>
      </w:r>
      <w:proofErr w:type="spellEnd"/>
      <w:r>
        <w:t xml:space="preserve"> </w:t>
      </w:r>
      <w:proofErr w:type="spellStart"/>
      <w:r>
        <w:t>pisiat</w:t>
      </w:r>
      <w:proofErr w:type="spellEnd"/>
      <w:r>
        <w:t xml:space="preserve"> </w:t>
      </w:r>
      <w:proofErr w:type="spellStart"/>
      <w:r>
        <w:t>allagartarpassui</w:t>
      </w:r>
      <w:proofErr w:type="spellEnd"/>
      <w:r>
        <w:t xml:space="preserve"> </w:t>
      </w:r>
      <w:proofErr w:type="spellStart"/>
      <w:r>
        <w:t>amerlasoorujussuit</w:t>
      </w:r>
      <w:proofErr w:type="spellEnd"/>
      <w:r>
        <w:t xml:space="preserve"> </w:t>
      </w:r>
      <w:proofErr w:type="spellStart"/>
      <w:r>
        <w:t>nassiunneqartartussaapput</w:t>
      </w:r>
      <w:proofErr w:type="spellEnd"/>
      <w:r>
        <w:t>.</w:t>
      </w:r>
    </w:p>
    <w:p w:rsidR="00AF061E" w:rsidP="00AF061E" w:rsidRDefault="00AF061E" w14:paraId="1155667B" w14:textId="77C3D658">
      <w:pPr>
        <w:spacing w:line="288" w:lineRule="auto"/>
      </w:pPr>
    </w:p>
    <w:p w:rsidR="00F13BA4" w:rsidP="00AF061E" w:rsidRDefault="00F13BA4" w14:paraId="2F02EEC6" w14:textId="4DBBE063">
      <w:pPr>
        <w:spacing w:line="288" w:lineRule="auto"/>
      </w:pPr>
      <w:proofErr w:type="spellStart"/>
      <w:r>
        <w:t>Uanilu</w:t>
      </w:r>
      <w:proofErr w:type="spellEnd"/>
      <w:r>
        <w:t xml:space="preserve"> </w:t>
      </w:r>
      <w:proofErr w:type="spellStart"/>
      <w:r>
        <w:t>aammaarluta</w:t>
      </w:r>
      <w:proofErr w:type="spellEnd"/>
      <w:r>
        <w:t xml:space="preserve"> </w:t>
      </w:r>
      <w:proofErr w:type="spellStart"/>
      <w:r>
        <w:t>erseqqissaassutigeqqissuarput</w:t>
      </w:r>
      <w:proofErr w:type="spellEnd"/>
      <w:r>
        <w:t xml:space="preserve"> </w:t>
      </w:r>
      <w:proofErr w:type="spellStart"/>
      <w:r>
        <w:t>paasissutissanik</w:t>
      </w:r>
      <w:proofErr w:type="spellEnd"/>
      <w:r>
        <w:t xml:space="preserve"> </w:t>
      </w:r>
      <w:proofErr w:type="spellStart"/>
      <w:r>
        <w:t>isumannaallisaaneq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pisortat</w:t>
      </w:r>
      <w:proofErr w:type="spellEnd"/>
      <w:r>
        <w:t xml:space="preserve"> </w:t>
      </w:r>
      <w:proofErr w:type="spellStart"/>
      <w:r>
        <w:t>taamatut</w:t>
      </w:r>
      <w:proofErr w:type="spellEnd"/>
      <w:r>
        <w:t xml:space="preserve"> </w:t>
      </w:r>
      <w:proofErr w:type="spellStart"/>
      <w:r>
        <w:t>aaqqissuussamik</w:t>
      </w:r>
      <w:proofErr w:type="spellEnd"/>
      <w:r>
        <w:t xml:space="preserve"> </w:t>
      </w:r>
      <w:proofErr w:type="spellStart"/>
      <w:r>
        <w:t>paasissutissanik</w:t>
      </w:r>
      <w:proofErr w:type="spellEnd"/>
      <w:r>
        <w:t xml:space="preserve"> </w:t>
      </w:r>
      <w:proofErr w:type="spellStart"/>
      <w:r>
        <w:t>katersisarnerat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isumannaallisaanikkut</w:t>
      </w:r>
      <w:proofErr w:type="spellEnd"/>
      <w:r>
        <w:t xml:space="preserve"> </w:t>
      </w:r>
      <w:proofErr w:type="spellStart"/>
      <w:r>
        <w:t>piumasaqarfigineqarmat</w:t>
      </w:r>
      <w:proofErr w:type="spellEnd"/>
      <w:r>
        <w:t xml:space="preserve">, </w:t>
      </w:r>
      <w:proofErr w:type="spellStart"/>
      <w:r>
        <w:t>sualummik</w:t>
      </w:r>
      <w:proofErr w:type="spellEnd"/>
      <w:r>
        <w:t xml:space="preserve"> </w:t>
      </w:r>
      <w:proofErr w:type="spellStart"/>
      <w:r>
        <w:t>katersorneqartut</w:t>
      </w:r>
      <w:proofErr w:type="spellEnd"/>
      <w:r>
        <w:t xml:space="preserve"> </w:t>
      </w:r>
      <w:proofErr w:type="spellStart"/>
      <w:r>
        <w:t>tamarmik</w:t>
      </w:r>
      <w:proofErr w:type="spellEnd"/>
      <w:r>
        <w:t xml:space="preserve"> </w:t>
      </w:r>
      <w:proofErr w:type="spellStart"/>
      <w:r>
        <w:t>atorneqarnianngikkaangata</w:t>
      </w:r>
      <w:proofErr w:type="spellEnd"/>
      <w:r>
        <w:t xml:space="preserve">. </w:t>
      </w:r>
      <w:proofErr w:type="spellStart"/>
      <w:r>
        <w:t>Uanimi</w:t>
      </w:r>
      <w:proofErr w:type="spellEnd"/>
      <w:r>
        <w:t xml:space="preserve"> </w:t>
      </w:r>
      <w:proofErr w:type="spellStart"/>
      <w:r>
        <w:t>kisimi</w:t>
      </w:r>
      <w:proofErr w:type="spellEnd"/>
      <w:r>
        <w:t xml:space="preserve"> </w:t>
      </w:r>
      <w:proofErr w:type="spellStart"/>
      <w:r>
        <w:t>pineqarami</w:t>
      </w:r>
      <w:proofErr w:type="spellEnd"/>
      <w:r>
        <w:t xml:space="preserve">, </w:t>
      </w:r>
      <w:proofErr w:type="spellStart"/>
      <w:r w:rsidRPr="00F13BA4">
        <w:t>taamungaannaq</w:t>
      </w:r>
      <w:proofErr w:type="spellEnd"/>
      <w:r w:rsidRPr="00F13BA4">
        <w:t xml:space="preserve"> </w:t>
      </w:r>
      <w:proofErr w:type="spellStart"/>
      <w:r w:rsidRPr="00F13BA4">
        <w:t>tigooqqaalluni</w:t>
      </w:r>
      <w:proofErr w:type="spellEnd"/>
      <w:r w:rsidRPr="00F13BA4">
        <w:t xml:space="preserve"> </w:t>
      </w:r>
      <w:proofErr w:type="spellStart"/>
      <w:r w:rsidRPr="00F13BA4">
        <w:t>misiliineq</w:t>
      </w:r>
      <w:proofErr w:type="spellEnd"/>
      <w:r w:rsidRPr="00F13BA4">
        <w:t xml:space="preserve"> </w:t>
      </w:r>
      <w:proofErr w:type="spellStart"/>
      <w:r>
        <w:t>atorneqassasoq</w:t>
      </w:r>
      <w:proofErr w:type="spellEnd"/>
      <w:r>
        <w:t xml:space="preserve">, </w:t>
      </w:r>
      <w:proofErr w:type="spellStart"/>
      <w:r>
        <w:t>tassa</w:t>
      </w:r>
      <w:proofErr w:type="spellEnd"/>
      <w:r>
        <w:t xml:space="preserve"> </w:t>
      </w:r>
      <w:proofErr w:type="spellStart"/>
      <w:r>
        <w:t>imatut</w:t>
      </w:r>
      <w:proofErr w:type="spellEnd"/>
      <w:r>
        <w:t xml:space="preserve"> </w:t>
      </w:r>
      <w:proofErr w:type="spellStart"/>
      <w:r>
        <w:t>paasillugu</w:t>
      </w:r>
      <w:proofErr w:type="spellEnd"/>
      <w:r>
        <w:t xml:space="preserve">, </w:t>
      </w:r>
      <w:proofErr w:type="spellStart"/>
      <w:r>
        <w:t>paasissutissat</w:t>
      </w:r>
      <w:proofErr w:type="spellEnd"/>
      <w:r>
        <w:t xml:space="preserve"> </w:t>
      </w:r>
      <w:proofErr w:type="spellStart"/>
      <w:r w:rsidRPr="006B4D64" w:rsidR="006B4D64">
        <w:t>taamungaannaq</w:t>
      </w:r>
      <w:proofErr w:type="spellEnd"/>
      <w:r w:rsidRPr="006B4D64" w:rsidR="006B4D64">
        <w:t xml:space="preserve"> </w:t>
      </w:r>
      <w:proofErr w:type="spellStart"/>
      <w:r w:rsidRPr="006B4D64" w:rsidR="006B4D64">
        <w:t>tigooqqaalluni</w:t>
      </w:r>
      <w:proofErr w:type="spellEnd"/>
      <w:r w:rsidRPr="006B4D64" w:rsidR="006B4D64">
        <w:t xml:space="preserve"> </w:t>
      </w:r>
      <w:proofErr w:type="spellStart"/>
      <w:r w:rsidRPr="006B4D64" w:rsidR="006B4D64">
        <w:t>misiliine</w:t>
      </w:r>
      <w:r w:rsidR="006B4D64">
        <w:t>rmi</w:t>
      </w:r>
      <w:proofErr w:type="spellEnd"/>
      <w:r w:rsidR="006B4D64">
        <w:t xml:space="preserve"> </w:t>
      </w:r>
      <w:proofErr w:type="spellStart"/>
      <w:r w:rsidR="006B4D64">
        <w:t>kisimi</w:t>
      </w:r>
      <w:proofErr w:type="spellEnd"/>
      <w:r w:rsidR="006B4D64">
        <w:t xml:space="preserve"> </w:t>
      </w:r>
      <w:proofErr w:type="spellStart"/>
      <w:r w:rsidR="006B4D64">
        <w:t>atorneqassasut</w:t>
      </w:r>
      <w:proofErr w:type="spellEnd"/>
      <w:r w:rsidR="006B4D64">
        <w:t>.</w:t>
      </w:r>
    </w:p>
    <w:p w:rsidR="00AF061E" w:rsidP="00AF061E" w:rsidRDefault="00AF061E" w14:paraId="14494046" w14:textId="77777777">
      <w:pPr>
        <w:spacing w:line="288" w:lineRule="auto"/>
      </w:pPr>
    </w:p>
    <w:p w:rsidR="00AF061E" w:rsidP="00AF061E" w:rsidRDefault="006B4D64" w14:paraId="2493908F" w14:textId="4BDCF0DE">
      <w:pPr>
        <w:spacing w:line="288" w:lineRule="auto"/>
      </w:pPr>
      <w:proofErr w:type="spellStart"/>
      <w:r>
        <w:t>Paasissutissanik</w:t>
      </w:r>
      <w:proofErr w:type="spellEnd"/>
      <w:r>
        <w:t xml:space="preserve"> </w:t>
      </w:r>
      <w:proofErr w:type="spellStart"/>
      <w:r>
        <w:t>taamangaannaq</w:t>
      </w:r>
      <w:proofErr w:type="spellEnd"/>
      <w:r>
        <w:t xml:space="preserve"> </w:t>
      </w:r>
      <w:proofErr w:type="spellStart"/>
      <w:r>
        <w:t>tingooqqaalluni</w:t>
      </w:r>
      <w:proofErr w:type="spellEnd"/>
      <w:r>
        <w:t xml:space="preserve"> </w:t>
      </w:r>
      <w:proofErr w:type="spellStart"/>
      <w:r>
        <w:t>kisimi</w:t>
      </w:r>
      <w:proofErr w:type="spellEnd"/>
      <w:r>
        <w:t xml:space="preserve"> </w:t>
      </w:r>
      <w:proofErr w:type="spellStart"/>
      <w:r>
        <w:t>ingerlanneqartariaqaraluarpoq</w:t>
      </w:r>
      <w:proofErr w:type="spellEnd"/>
      <w:r>
        <w:t xml:space="preserve">, </w:t>
      </w:r>
      <w:proofErr w:type="spellStart"/>
      <w:r>
        <w:t>tassalu</w:t>
      </w:r>
      <w:proofErr w:type="spellEnd"/>
      <w:r>
        <w:t xml:space="preserve"> </w:t>
      </w:r>
      <w:proofErr w:type="spellStart"/>
      <w:r>
        <w:t>atungassaannaat</w:t>
      </w:r>
      <w:proofErr w:type="spellEnd"/>
      <w:r>
        <w:t xml:space="preserve"> </w:t>
      </w:r>
      <w:proofErr w:type="spellStart"/>
      <w:r>
        <w:t>siunertamut</w:t>
      </w:r>
      <w:proofErr w:type="spellEnd"/>
      <w:r>
        <w:t xml:space="preserve"> </w:t>
      </w:r>
      <w:proofErr w:type="spellStart"/>
      <w:r>
        <w:t>pineqartumut</w:t>
      </w:r>
      <w:proofErr w:type="spellEnd"/>
      <w:r>
        <w:t xml:space="preserve"> </w:t>
      </w:r>
      <w:proofErr w:type="spellStart"/>
      <w:r>
        <w:t>taamaallaat</w:t>
      </w:r>
      <w:proofErr w:type="spellEnd"/>
      <w:r>
        <w:t xml:space="preserve"> </w:t>
      </w:r>
      <w:proofErr w:type="spellStart"/>
      <w:r>
        <w:t>katersorneqarlutik</w:t>
      </w:r>
      <w:proofErr w:type="spellEnd"/>
      <w:r>
        <w:t xml:space="preserve">, </w:t>
      </w:r>
      <w:proofErr w:type="spellStart"/>
      <w:r>
        <w:t>malittarisassat</w:t>
      </w:r>
      <w:proofErr w:type="spellEnd"/>
      <w:r>
        <w:t xml:space="preserve"> Kalaallit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Naatsersueqqissaartarfiup</w:t>
      </w:r>
      <w:proofErr w:type="spellEnd"/>
      <w:r>
        <w:t xml:space="preserve"> </w:t>
      </w:r>
      <w:proofErr w:type="spellStart"/>
      <w:r>
        <w:t>malittarisassai</w:t>
      </w:r>
      <w:proofErr w:type="spellEnd"/>
      <w:r>
        <w:t xml:space="preserve"> </w:t>
      </w:r>
      <w:proofErr w:type="spellStart"/>
      <w:r>
        <w:t>naapertorlugit</w:t>
      </w:r>
      <w:proofErr w:type="spellEnd"/>
      <w:r>
        <w:t xml:space="preserve">. </w:t>
      </w:r>
      <w:proofErr w:type="spellStart"/>
      <w:r>
        <w:t>Paasissutissanik</w:t>
      </w:r>
      <w:proofErr w:type="spellEnd"/>
      <w:r>
        <w:t xml:space="preserve"> </w:t>
      </w:r>
      <w:proofErr w:type="spellStart"/>
      <w:r>
        <w:t>katersuinerit</w:t>
      </w:r>
      <w:proofErr w:type="spellEnd"/>
      <w:r>
        <w:t xml:space="preserve"> </w:t>
      </w:r>
      <w:proofErr w:type="spellStart"/>
      <w:r>
        <w:t>malittarisassat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siunertarmut</w:t>
      </w:r>
      <w:proofErr w:type="spellEnd"/>
      <w:r>
        <w:t xml:space="preserve"> </w:t>
      </w:r>
      <w:proofErr w:type="spellStart"/>
      <w:r>
        <w:t>piviusumut</w:t>
      </w:r>
      <w:proofErr w:type="spellEnd"/>
      <w:r>
        <w:t xml:space="preserve"> </w:t>
      </w:r>
      <w:proofErr w:type="spellStart"/>
      <w:r>
        <w:t>atorneqarnissaannut</w:t>
      </w:r>
      <w:proofErr w:type="spellEnd"/>
      <w:r>
        <w:t xml:space="preserve"> </w:t>
      </w:r>
      <w:proofErr w:type="spellStart"/>
      <w:r>
        <w:t>attuumassuteqartariaqarput</w:t>
      </w:r>
      <w:proofErr w:type="spellEnd"/>
      <w:r>
        <w:t xml:space="preserve">, </w:t>
      </w:r>
      <w:proofErr w:type="spellStart"/>
      <w:r>
        <w:t>uani</w:t>
      </w:r>
      <w:proofErr w:type="spellEnd"/>
      <w:r>
        <w:t xml:space="preserve"> </w:t>
      </w:r>
      <w:proofErr w:type="spellStart"/>
      <w:r>
        <w:t>pineqartutuunngitsoq</w:t>
      </w:r>
      <w:proofErr w:type="spellEnd"/>
      <w:r>
        <w:t xml:space="preserve"> </w:t>
      </w:r>
      <w:proofErr w:type="spellStart"/>
      <w:r>
        <w:t>tassalu</w:t>
      </w:r>
      <w:proofErr w:type="spellEnd"/>
      <w:r>
        <w:t xml:space="preserve"> </w:t>
      </w:r>
      <w:proofErr w:type="spellStart"/>
      <w:r>
        <w:t>allanut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atorneqarsinnaatitaalersinnaallutik</w:t>
      </w:r>
      <w:proofErr w:type="spellEnd"/>
      <w:r>
        <w:t xml:space="preserve">. </w:t>
      </w:r>
      <w:proofErr w:type="spellStart"/>
      <w:r>
        <w:t>Tassunga</w:t>
      </w:r>
      <w:proofErr w:type="spellEnd"/>
      <w:r>
        <w:t xml:space="preserve"> </w:t>
      </w:r>
      <w:proofErr w:type="spellStart"/>
      <w:r>
        <w:t>tunngaviuvoq</w:t>
      </w:r>
      <w:proofErr w:type="spellEnd"/>
      <w:r>
        <w:t xml:space="preserve">, </w:t>
      </w:r>
      <w:proofErr w:type="spellStart"/>
      <w:r>
        <w:lastRenderedPageBreak/>
        <w:t>paasissutissat</w:t>
      </w:r>
      <w:proofErr w:type="spellEnd"/>
      <w:r>
        <w:t xml:space="preserve"> </w:t>
      </w:r>
      <w:proofErr w:type="spellStart"/>
      <w:r>
        <w:t>katersorneqarsimasut</w:t>
      </w:r>
      <w:proofErr w:type="spellEnd"/>
      <w:r>
        <w:t xml:space="preserve"> </w:t>
      </w:r>
      <w:proofErr w:type="spellStart"/>
      <w:r>
        <w:t>atornerlunneqarsinnaammata</w:t>
      </w:r>
      <w:proofErr w:type="spellEnd"/>
      <w:r>
        <w:t xml:space="preserve">, </w:t>
      </w:r>
      <w:proofErr w:type="spellStart"/>
      <w:r>
        <w:t>suliffeqarfinnit</w:t>
      </w:r>
      <w:proofErr w:type="spellEnd"/>
      <w:r>
        <w:t xml:space="preserve"> </w:t>
      </w:r>
      <w:proofErr w:type="spellStart"/>
      <w:r>
        <w:t>pisortanik</w:t>
      </w:r>
      <w:proofErr w:type="spellEnd"/>
      <w:r>
        <w:t xml:space="preserve"> </w:t>
      </w:r>
      <w:proofErr w:type="spellStart"/>
      <w:r>
        <w:t>suleqatigiiffinniillu</w:t>
      </w:r>
      <w:proofErr w:type="spellEnd"/>
      <w:r>
        <w:t xml:space="preserve"> </w:t>
      </w:r>
      <w:proofErr w:type="spellStart"/>
      <w:r>
        <w:t>tunnuinneqarsimasut</w:t>
      </w:r>
      <w:proofErr w:type="spellEnd"/>
      <w:r>
        <w:t xml:space="preserve"> il. il.</w:t>
      </w:r>
    </w:p>
    <w:p w:rsidR="006B4D64" w:rsidP="00AF061E" w:rsidRDefault="006B4D64" w14:paraId="1336097B" w14:textId="77777777">
      <w:pPr>
        <w:spacing w:line="288" w:lineRule="auto"/>
      </w:pPr>
    </w:p>
    <w:p w:rsidR="00AF061E" w:rsidP="00AF061E" w:rsidRDefault="006B4D64" w14:paraId="2529FF82" w14:textId="2DD4F3D4">
      <w:pPr>
        <w:spacing w:line="288" w:lineRule="auto"/>
      </w:pPr>
      <w:proofErr w:type="spellStart"/>
      <w:r>
        <w:t>Paasissutissanik</w:t>
      </w:r>
      <w:proofErr w:type="spellEnd"/>
      <w:r>
        <w:t xml:space="preserve"> </w:t>
      </w:r>
      <w:proofErr w:type="spellStart"/>
      <w:r>
        <w:t>ingerlatitseqqiineq</w:t>
      </w:r>
      <w:proofErr w:type="spellEnd"/>
      <w:r>
        <w:t xml:space="preserve"> </w:t>
      </w:r>
      <w:proofErr w:type="spellStart"/>
      <w:r>
        <w:t>kisimi</w:t>
      </w:r>
      <w:proofErr w:type="spellEnd"/>
      <w:r>
        <w:t xml:space="preserve"> </w:t>
      </w:r>
      <w:proofErr w:type="spellStart"/>
      <w:r>
        <w:t>pisinnaasariaqaraluarpoq</w:t>
      </w:r>
      <w:proofErr w:type="spellEnd"/>
      <w:r>
        <w:t xml:space="preserve"> </w:t>
      </w:r>
      <w:proofErr w:type="spellStart"/>
      <w:r>
        <w:t>suliffeqarfiup</w:t>
      </w:r>
      <w:proofErr w:type="spellEnd"/>
      <w:r>
        <w:t xml:space="preserve"> </w:t>
      </w:r>
      <w:proofErr w:type="spellStart"/>
      <w:r>
        <w:t>pisortanut</w:t>
      </w:r>
      <w:proofErr w:type="spellEnd"/>
      <w:r>
        <w:t xml:space="preserve"> </w:t>
      </w:r>
      <w:proofErr w:type="spellStart"/>
      <w:r>
        <w:t>paasissutissanik</w:t>
      </w:r>
      <w:proofErr w:type="spellEnd"/>
      <w:r>
        <w:t xml:space="preserve"> </w:t>
      </w:r>
      <w:proofErr w:type="spellStart"/>
      <w:r>
        <w:t>tunniussisimasup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akuersineratigut</w:t>
      </w:r>
      <w:proofErr w:type="spellEnd"/>
      <w:r>
        <w:t xml:space="preserve"> </w:t>
      </w:r>
      <w:proofErr w:type="spellStart"/>
      <w:r>
        <w:t>aattaat</w:t>
      </w:r>
      <w:proofErr w:type="spellEnd"/>
      <w:r>
        <w:t>.</w:t>
      </w:r>
    </w:p>
    <w:p w:rsidR="00AF061E" w:rsidP="00AF061E" w:rsidRDefault="00AF061E" w14:paraId="2DD46D76" w14:textId="77777777">
      <w:pPr>
        <w:spacing w:line="288" w:lineRule="auto"/>
      </w:pPr>
    </w:p>
    <w:p w:rsidR="00AF061E" w:rsidP="00AF061E" w:rsidRDefault="006B4D64" w14:paraId="4978023C" w14:textId="16DCEC0A">
      <w:pPr>
        <w:spacing w:line="288" w:lineRule="auto"/>
      </w:pPr>
      <w:proofErr w:type="spellStart"/>
      <w:r>
        <w:t>Tunngaviusumik</w:t>
      </w:r>
      <w:proofErr w:type="spellEnd"/>
      <w:r>
        <w:t xml:space="preserve"> </w:t>
      </w:r>
      <w:proofErr w:type="spellStart"/>
      <w:r>
        <w:t>naatsersuutigaarput</w:t>
      </w:r>
      <w:proofErr w:type="spellEnd"/>
      <w:r>
        <w:t xml:space="preserve">, Kalaallit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atuuttup</w:t>
      </w:r>
      <w:proofErr w:type="spellEnd"/>
      <w:r>
        <w:t xml:space="preserve"> </w:t>
      </w:r>
      <w:proofErr w:type="spellStart"/>
      <w:r>
        <w:t>inatsisip</w:t>
      </w:r>
      <w:proofErr w:type="spellEnd"/>
      <w:r>
        <w:t xml:space="preserve"> inuit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paasissutissanik</w:t>
      </w:r>
      <w:proofErr w:type="spellEnd"/>
      <w:r>
        <w:t xml:space="preserve"> </w:t>
      </w:r>
      <w:proofErr w:type="spellStart"/>
      <w:r>
        <w:t>katersisarneq</w:t>
      </w:r>
      <w:proofErr w:type="spellEnd"/>
      <w:r>
        <w:t xml:space="preserve"> </w:t>
      </w:r>
      <w:proofErr w:type="spellStart"/>
      <w:r>
        <w:t>malitsinneqassasoq</w:t>
      </w:r>
      <w:proofErr w:type="spellEnd"/>
      <w:r>
        <w:t xml:space="preserve">, </w:t>
      </w:r>
      <w:proofErr w:type="spellStart"/>
      <w:r>
        <w:t>aammalu</w:t>
      </w:r>
      <w:proofErr w:type="spellEnd"/>
      <w:r>
        <w:t xml:space="preserve"> </w:t>
      </w:r>
      <w:r w:rsidR="00DE6B24">
        <w:t xml:space="preserve">inuit </w:t>
      </w:r>
      <w:proofErr w:type="spellStart"/>
      <w:r w:rsidR="00DE6B24">
        <w:t>pillugit</w:t>
      </w:r>
      <w:proofErr w:type="spellEnd"/>
      <w:r w:rsidR="00DE6B24">
        <w:t xml:space="preserve"> </w:t>
      </w:r>
      <w:proofErr w:type="spellStart"/>
      <w:r w:rsidR="00DE6B24">
        <w:t>paasissutissanik</w:t>
      </w:r>
      <w:proofErr w:type="spellEnd"/>
      <w:r w:rsidR="00DE6B24">
        <w:t xml:space="preserve"> </w:t>
      </w:r>
      <w:proofErr w:type="spellStart"/>
      <w:r w:rsidR="00DE6B24">
        <w:t>inatsit</w:t>
      </w:r>
      <w:proofErr w:type="spellEnd"/>
      <w:r w:rsidR="00DE6B24">
        <w:t xml:space="preserve"> </w:t>
      </w:r>
      <w:proofErr w:type="spellStart"/>
      <w:r w:rsidR="00DE6B24">
        <w:t>tassani</w:t>
      </w:r>
      <w:proofErr w:type="spellEnd"/>
      <w:r w:rsidR="00DE6B24">
        <w:t xml:space="preserve"> </w:t>
      </w:r>
      <w:proofErr w:type="spellStart"/>
      <w:r w:rsidR="00DE6B24">
        <w:t>malinneqassasoq</w:t>
      </w:r>
      <w:proofErr w:type="spellEnd"/>
      <w:r w:rsidR="00DE6B24">
        <w:t>.</w:t>
      </w:r>
    </w:p>
    <w:p w:rsidR="00AF061E" w:rsidP="00DC3BAC" w:rsidRDefault="00AF061E" w14:paraId="677A1040" w14:textId="3457FC26"/>
    <w:p w:rsidR="00DE6B24" w:rsidP="00DC3BAC" w:rsidRDefault="00DE6B24" w14:paraId="2E710058" w14:textId="50654474"/>
    <w:p w:rsidR="00DE6B24" w:rsidP="00DC3BAC" w:rsidRDefault="00DE6B24" w14:paraId="57FFFA05" w14:textId="77777777"/>
    <w:p w:rsidR="00DE6B24" w:rsidP="00DE6B24" w:rsidRDefault="00DE6B24" w14:paraId="30A54A6E" w14:textId="7E866440">
      <w:pPr>
        <w:jc w:val="center"/>
      </w:pPr>
      <w:r>
        <w:t>--- o ---</w:t>
      </w:r>
    </w:p>
    <w:p w:rsidR="00AF061E" w:rsidP="00DC3BAC" w:rsidRDefault="00AF061E" w14:paraId="191BC20C" w14:textId="12277087"/>
    <w:p w:rsidR="00DE6B24" w:rsidP="00DC3BAC" w:rsidRDefault="00DE6B24" w14:paraId="0E14B54D" w14:textId="4B7BFEAC"/>
    <w:p w:rsidR="00DE6B24" w:rsidP="00DC3BAC" w:rsidRDefault="00DE6B24" w14:paraId="6EE5F30F" w14:textId="77777777"/>
    <w:p w:rsidRPr="00AF061E" w:rsidR="00AF061E" w:rsidP="00DC3BAC" w:rsidRDefault="00AF061E" w14:paraId="0D300BCD" w14:textId="77777777"/>
    <w:p w:rsidRPr="009E57C1" w:rsidR="00ED4F63" w:rsidP="00CE2950" w:rsidRDefault="00910D24" w14:paraId="577F0778" w14:textId="77777777">
      <w:pPr>
        <w:tabs>
          <w:tab w:val="center" w:pos="4960"/>
        </w:tabs>
        <w:rPr>
          <w:b/>
          <w:bCs/>
          <w:u w:val="single"/>
        </w:rPr>
      </w:pPr>
      <w:r w:rsidRPr="009E57C1">
        <w:rPr>
          <w:b/>
          <w:bCs/>
        </w:rPr>
        <w:fldChar w:fldCharType="begin"/>
      </w:r>
      <w:r w:rsidRPr="009E57C1">
        <w:rPr>
          <w:b/>
          <w:bCs/>
        </w:rPr>
        <w:instrText xml:space="preserve"> DOCPROPERTY  "DN_D Dokument titel"  \* MERGEFORMAT </w:instrText>
      </w:r>
      <w:r w:rsidRPr="009E57C1">
        <w:rPr>
          <w:b/>
          <w:bCs/>
        </w:rPr>
        <w:fldChar w:fldCharType="separate"/>
      </w:r>
      <w:r>
        <w:rPr>
          <w:b/>
          <w:bCs/>
        </w:rPr>
        <w:t>Høringssvar ændring af lov om ressourceafgift</w:t>
      </w:r>
      <w:r w:rsidRPr="009E57C1">
        <w:rPr>
          <w:b/>
          <w:bCs/>
        </w:rPr>
        <w:fldChar w:fldCharType="end"/>
      </w:r>
      <w:r w:rsidRPr="009E57C1" w:rsidR="00CE2950">
        <w:rPr>
          <w:b/>
          <w:bCs/>
        </w:rPr>
        <w:tab/>
      </w:r>
    </w:p>
    <w:p w:rsidR="009E57C1" w:rsidP="009E57C1" w:rsidRDefault="009E57C1" w14:paraId="7C1FCF3F" w14:textId="77777777"/>
    <w:p w:rsidR="00F33A4A" w:rsidP="009E57C1" w:rsidRDefault="009E57C1" w14:paraId="05C42F62" w14:textId="3BF971EA">
      <w:pPr>
        <w:spacing w:line="288" w:lineRule="auto"/>
      </w:pPr>
      <w:r w:rsidRPr="0067150C">
        <w:t xml:space="preserve">Departementet for Finanser har sendt forslag til </w:t>
      </w:r>
      <w:proofErr w:type="spellStart"/>
      <w:r w:rsidRPr="0067150C">
        <w:t>Inatsisartutlov</w:t>
      </w:r>
      <w:proofErr w:type="spellEnd"/>
      <w:r w:rsidRPr="0067150C">
        <w:t xml:space="preserve"> om ændring af </w:t>
      </w:r>
      <w:proofErr w:type="spellStart"/>
      <w:r w:rsidRPr="0067150C">
        <w:t>Inatsisartutlov</w:t>
      </w:r>
      <w:proofErr w:type="spellEnd"/>
      <w:r w:rsidRPr="0067150C">
        <w:t xml:space="preserve"> om ressourceafgifter på grønlandske fiskeri</w:t>
      </w:r>
      <w:r>
        <w:t xml:space="preserve"> </w:t>
      </w:r>
      <w:r w:rsidR="004E0A85">
        <w:t xml:space="preserve">i høring </w:t>
      </w:r>
      <w:r>
        <w:t xml:space="preserve">med høringsfrist til den </w:t>
      </w:r>
      <w:r w:rsidR="00F33A4A">
        <w:t xml:space="preserve">2. juli </w:t>
      </w:r>
      <w:r>
        <w:t xml:space="preserve">2021. </w:t>
      </w:r>
    </w:p>
    <w:p w:rsidR="00F33A4A" w:rsidP="009E57C1" w:rsidRDefault="00F33A4A" w14:paraId="73DDEA05" w14:textId="77777777">
      <w:pPr>
        <w:spacing w:line="288" w:lineRule="auto"/>
      </w:pPr>
    </w:p>
    <w:p w:rsidR="009E57C1" w:rsidP="00F33A4A" w:rsidRDefault="009E57C1" w14:paraId="522AC401" w14:textId="410D363C">
      <w:pPr>
        <w:spacing w:line="288" w:lineRule="auto"/>
      </w:pPr>
      <w:r>
        <w:t>Grønlands Erhverv ha</w:t>
      </w:r>
      <w:r w:rsidR="004E0A85">
        <w:t>r</w:t>
      </w:r>
      <w:r w:rsidR="00F33A4A">
        <w:t xml:space="preserve"> tidligere afgivet høringssvar og derfor regne</w:t>
      </w:r>
      <w:r w:rsidR="004E0A85">
        <w:t>t</w:t>
      </w:r>
      <w:r w:rsidR="00F33A4A">
        <w:t xml:space="preserve"> med</w:t>
      </w:r>
      <w:r w:rsidR="004E0A85">
        <w:t>,</w:t>
      </w:r>
      <w:r w:rsidR="00F33A4A">
        <w:t xml:space="preserve"> at erhvervets bekymringer for tidligere version af forslaget medtages herunder </w:t>
      </w:r>
      <w:r>
        <w:t xml:space="preserve">”Notat vedrørende forslag til </w:t>
      </w:r>
      <w:proofErr w:type="spellStart"/>
      <w:r>
        <w:t>inatsisartutlov</w:t>
      </w:r>
      <w:proofErr w:type="spellEnd"/>
      <w:r>
        <w:t xml:space="preserve"> om ændring af </w:t>
      </w:r>
      <w:proofErr w:type="spellStart"/>
      <w:r>
        <w:t>inatsisartutlov</w:t>
      </w:r>
      <w:proofErr w:type="spellEnd"/>
      <w:r>
        <w:t xml:space="preserve"> om ressourceafgift på grønlandsk fiskeri” fra </w:t>
      </w:r>
      <w:proofErr w:type="spellStart"/>
      <w:r>
        <w:t>Gorrisen</w:t>
      </w:r>
      <w:proofErr w:type="spellEnd"/>
      <w:r>
        <w:t xml:space="preserve"> Federspiel fra den 27. januar 2021</w:t>
      </w:r>
      <w:r w:rsidR="00F33A4A">
        <w:t>, som ikke medsendes her.</w:t>
      </w:r>
    </w:p>
    <w:p w:rsidR="00F33A4A" w:rsidP="009E57C1" w:rsidRDefault="00F33A4A" w14:paraId="711A6FC1" w14:textId="77777777">
      <w:pPr>
        <w:spacing w:line="288" w:lineRule="auto"/>
      </w:pPr>
    </w:p>
    <w:p w:rsidRPr="00720AD3" w:rsidR="009E57C1" w:rsidP="009E57C1" w:rsidRDefault="009E57C1" w14:paraId="2F96DABE" w14:textId="77777777">
      <w:pPr>
        <w:spacing w:line="288" w:lineRule="auto"/>
        <w:rPr>
          <w:i/>
          <w:iCs/>
        </w:rPr>
      </w:pPr>
      <w:r w:rsidRPr="00720AD3">
        <w:rPr>
          <w:i/>
          <w:iCs/>
        </w:rPr>
        <w:t>Forudsætninger for lovforslaget.</w:t>
      </w:r>
    </w:p>
    <w:p w:rsidR="009E57C1" w:rsidP="009E57C1" w:rsidRDefault="009E57C1" w14:paraId="49528AC8" w14:textId="77777777">
      <w:pPr>
        <w:spacing w:line="288" w:lineRule="auto"/>
      </w:pPr>
      <w:r>
        <w:t>Det forudsættes, at forslaget kun indebærer en ændring af beregningsgrundlaget for betaling af afgift for produkter, som eksporteres uden forudgående indhandling i Grønland. For produkter, som indhandles, forudsættes der fortsat at skulle beregnes afgift som hidtil.</w:t>
      </w:r>
    </w:p>
    <w:p w:rsidR="009E57C1" w:rsidP="009E57C1" w:rsidRDefault="009E57C1" w14:paraId="7EA2F9BD" w14:textId="77777777">
      <w:pPr>
        <w:spacing w:line="288" w:lineRule="auto"/>
      </w:pPr>
      <w:r>
        <w:t xml:space="preserve"> </w:t>
      </w:r>
    </w:p>
    <w:p w:rsidR="009E57C1" w:rsidP="009E57C1" w:rsidRDefault="00F33A4A" w14:paraId="2FDE2312" w14:textId="1361EA37">
      <w:pPr>
        <w:spacing w:line="288" w:lineRule="auto"/>
      </w:pPr>
      <w:r>
        <w:t>Grønlands Erhverv er tilfreds med</w:t>
      </w:r>
      <w:r w:rsidR="004E0A85">
        <w:t>,</w:t>
      </w:r>
      <w:r>
        <w:t xml:space="preserve"> at man ikke længere skal sende faktura for ”… </w:t>
      </w:r>
      <w:r w:rsidRPr="00F33A4A">
        <w:t>tidspunktet for overdragelse til en uafhængig tredjemand</w:t>
      </w:r>
      <w:r>
        <w:t>…</w:t>
      </w:r>
      <w:r w:rsidR="00015E23">
        <w:t xml:space="preserve"> (høring fra december 2020)</w:t>
      </w:r>
      <w:r>
        <w:t>”. Dette betyder dog ikke</w:t>
      </w:r>
      <w:r w:rsidR="004E0A85">
        <w:t>,</w:t>
      </w:r>
      <w:r>
        <w:t xml:space="preserve"> at systemet</w:t>
      </w:r>
      <w:r w:rsidR="004E0A85">
        <w:t xml:space="preserve">, </w:t>
      </w:r>
      <w:r>
        <w:t>man vil etablere</w:t>
      </w:r>
      <w:r w:rsidR="001E654C">
        <w:t>,</w:t>
      </w:r>
      <w:r>
        <w:t xml:space="preserve"> </w:t>
      </w:r>
      <w:r w:rsidR="001E654C">
        <w:t xml:space="preserve">stadigvæk med dette forslag vil være </w:t>
      </w:r>
      <w:r>
        <w:t>meget administrativ tungt for erhvervslivet</w:t>
      </w:r>
      <w:r w:rsidR="001E654C">
        <w:t xml:space="preserve">, hvilket </w:t>
      </w:r>
      <w:r w:rsidR="004E0A85">
        <w:t xml:space="preserve">der </w:t>
      </w:r>
      <w:r w:rsidR="001E654C">
        <w:t xml:space="preserve">også </w:t>
      </w:r>
      <w:r w:rsidR="004E0A85">
        <w:t>er</w:t>
      </w:r>
      <w:r w:rsidR="001E654C">
        <w:t xml:space="preserve"> redegjort </w:t>
      </w:r>
      <w:r w:rsidR="004E0A85">
        <w:t xml:space="preserve">for </w:t>
      </w:r>
      <w:r w:rsidR="00AB1AC2">
        <w:t xml:space="preserve">ved </w:t>
      </w:r>
      <w:r w:rsidR="001E654C">
        <w:t>tidligere høringsskrivelse.</w:t>
      </w:r>
      <w:r w:rsidR="00AB1AC2">
        <w:t xml:space="preserve"> Der skal stadigvæk </w:t>
      </w:r>
      <w:r w:rsidR="009E57C1">
        <w:t>indsendes et meget stort antal fakturaer.</w:t>
      </w:r>
    </w:p>
    <w:p w:rsidR="009E57C1" w:rsidP="009E57C1" w:rsidRDefault="009E57C1" w14:paraId="77F43A62" w14:textId="77777777">
      <w:pPr>
        <w:spacing w:line="288" w:lineRule="auto"/>
      </w:pPr>
    </w:p>
    <w:p w:rsidR="00586101" w:rsidP="009E57C1" w:rsidRDefault="009E57C1" w14:paraId="64717FAD" w14:textId="7554CF3A">
      <w:pPr>
        <w:spacing w:line="288" w:lineRule="auto"/>
      </w:pPr>
      <w:r>
        <w:t xml:space="preserve">Vi vil </w:t>
      </w:r>
      <w:r w:rsidR="004E0A85">
        <w:t>igen</w:t>
      </w:r>
      <w:r w:rsidR="00AB1AC2">
        <w:t xml:space="preserve"> </w:t>
      </w:r>
      <w:r>
        <w:t xml:space="preserve">gøre opmærksom på den datasikkerhed, som bør være gældende </w:t>
      </w:r>
      <w:r w:rsidR="004E0A85">
        <w:t xml:space="preserve">ved </w:t>
      </w:r>
      <w:r w:rsidR="00586101">
        <w:t xml:space="preserve">en </w:t>
      </w:r>
      <w:r>
        <w:t>myndigheds håndtering af</w:t>
      </w:r>
      <w:r w:rsidR="00586101">
        <w:t xml:space="preserve"> data</w:t>
      </w:r>
      <w:r w:rsidR="004E0A85">
        <w:t>,</w:t>
      </w:r>
      <w:r w:rsidR="00586101">
        <w:t xml:space="preserve"> der er indsamlet systematisk, herunder at data ikke indsamles </w:t>
      </w:r>
      <w:r>
        <w:t>udover det fornødne</w:t>
      </w:r>
      <w:r w:rsidR="00586101">
        <w:t>. Her er det tale om</w:t>
      </w:r>
      <w:r w:rsidR="00A02238">
        <w:t>,</w:t>
      </w:r>
      <w:r w:rsidR="00586101">
        <w:t xml:space="preserve"> at man alene vil bruge dem til stikprøvekontrol, dvs. man indsamler også noget som ikke skal bruges til stikprøve.</w:t>
      </w:r>
    </w:p>
    <w:p w:rsidR="004E0A85" w:rsidP="009E57C1" w:rsidRDefault="004E0A85" w14:paraId="2858BC31" w14:textId="77777777">
      <w:pPr>
        <w:spacing w:line="288" w:lineRule="auto"/>
      </w:pPr>
    </w:p>
    <w:p w:rsidR="00A02238" w:rsidP="009E57C1" w:rsidRDefault="00586101" w14:paraId="6D340642" w14:textId="13455A11">
      <w:pPr>
        <w:spacing w:line="288" w:lineRule="auto"/>
      </w:pPr>
      <w:r>
        <w:t>Man bør kun indsamle data til stikprøve</w:t>
      </w:r>
      <w:r w:rsidR="00A02238">
        <w:t>r</w:t>
      </w:r>
      <w:r>
        <w:t xml:space="preserve">, som man skal bruge dem til specifikke formål iht. </w:t>
      </w:r>
      <w:r w:rsidR="00A02238">
        <w:t>de r</w:t>
      </w:r>
      <w:r>
        <w:t>egler</w:t>
      </w:r>
      <w:r w:rsidR="00A02238">
        <w:t>,</w:t>
      </w:r>
      <w:r>
        <w:t xml:space="preserve"> som</w:t>
      </w:r>
      <w:r w:rsidR="00A02238">
        <w:t xml:space="preserve"> </w:t>
      </w:r>
      <w:r>
        <w:t>Grønlands Statistik opererer under.  D</w:t>
      </w:r>
      <w:r w:rsidR="009E57C1">
        <w:t>e</w:t>
      </w:r>
      <w:r w:rsidR="00281D72">
        <w:t>n</w:t>
      </w:r>
      <w:r w:rsidR="009E57C1">
        <w:t xml:space="preserve"> grundlæggende regel for indhentning af data</w:t>
      </w:r>
      <w:r>
        <w:t xml:space="preserve"> skal ske </w:t>
      </w:r>
      <w:r w:rsidR="009E57C1">
        <w:t xml:space="preserve">konkret </w:t>
      </w:r>
      <w:r>
        <w:t xml:space="preserve">til </w:t>
      </w:r>
      <w:r w:rsidR="009E57C1">
        <w:t>formål</w:t>
      </w:r>
      <w:r>
        <w:t xml:space="preserve">et og ikke </w:t>
      </w:r>
      <w:r w:rsidR="009E57C1">
        <w:t>som h</w:t>
      </w:r>
      <w:r>
        <w:t>er, som kan anvendes til andre formål</w:t>
      </w:r>
      <w:r w:rsidR="009E57C1">
        <w:t xml:space="preserve">. </w:t>
      </w:r>
      <w:r w:rsidR="00281D72">
        <w:t>Årsag</w:t>
      </w:r>
      <w:r w:rsidR="00A02238">
        <w:t>en</w:t>
      </w:r>
      <w:r w:rsidR="00281D72">
        <w:t xml:space="preserve"> til dette er</w:t>
      </w:r>
      <w:r w:rsidR="009E57C1">
        <w:t>, at der er en risiko for misbrug af data</w:t>
      </w:r>
      <w:r w:rsidR="00A02238">
        <w:t>,</w:t>
      </w:r>
      <w:r w:rsidR="00281D72">
        <w:t xml:space="preserve"> som overdrages fra </w:t>
      </w:r>
      <w:r w:rsidR="009E57C1">
        <w:t>virksomheder, myndigheder, organisationer, m.m.</w:t>
      </w:r>
    </w:p>
    <w:p w:rsidR="00A02238" w:rsidP="009E57C1" w:rsidRDefault="00A02238" w14:paraId="757563A2" w14:textId="77777777">
      <w:pPr>
        <w:spacing w:line="288" w:lineRule="auto"/>
      </w:pPr>
    </w:p>
    <w:p w:rsidR="009E57C1" w:rsidP="009E57C1" w:rsidRDefault="009E57C1" w14:paraId="3358F1C6" w14:textId="2D348DBF">
      <w:pPr>
        <w:spacing w:line="288" w:lineRule="auto"/>
      </w:pPr>
      <w:r>
        <w:lastRenderedPageBreak/>
        <w:t>Videregivelse af data</w:t>
      </w:r>
      <w:r w:rsidR="00A02238">
        <w:t>,</w:t>
      </w:r>
      <w:r w:rsidR="00281D72">
        <w:t xml:space="preserve"> der var givet til en myndighed</w:t>
      </w:r>
      <w:r w:rsidR="00A02238">
        <w:t>,</w:t>
      </w:r>
      <w:r>
        <w:t xml:space="preserve"> bør kun kunne ske med godkendelse fra den virksomhed</w:t>
      </w:r>
      <w:r w:rsidR="00A02238">
        <w:t>,</w:t>
      </w:r>
      <w:r w:rsidR="00281D72">
        <w:t xml:space="preserve"> der har afleveret data.</w:t>
      </w:r>
    </w:p>
    <w:p w:rsidR="00A02238" w:rsidP="009E57C1" w:rsidRDefault="00A02238" w14:paraId="023F373C" w14:textId="4E36A2FB">
      <w:pPr>
        <w:spacing w:line="288" w:lineRule="auto"/>
      </w:pPr>
    </w:p>
    <w:p w:rsidR="00A02238" w:rsidP="009E57C1" w:rsidRDefault="00A02238" w14:paraId="21175B24" w14:textId="53CBEE9D">
      <w:pPr>
        <w:spacing w:line="288" w:lineRule="auto"/>
      </w:pPr>
      <w:r>
        <w:t>Det forudsættes generelt, at den i Grønland gældende lov om persondatalov overholdes i forbindelse med indhentelsen af oplysninger i det omfang, Persondataloven vil være gældende i den enkelte sag.</w:t>
      </w:r>
    </w:p>
    <w:p w:rsidR="00A02238" w:rsidP="009E57C1" w:rsidRDefault="00A02238" w14:paraId="518DE329" w14:textId="06AA79D8">
      <w:pPr>
        <w:spacing w:line="288" w:lineRule="auto"/>
      </w:pPr>
    </w:p>
    <w:p w:rsidR="00DE6B24" w:rsidP="009E57C1" w:rsidRDefault="00DE6B24" w14:paraId="5510FC74" w14:textId="77777777">
      <w:pPr>
        <w:spacing w:line="288" w:lineRule="auto"/>
      </w:pPr>
    </w:p>
    <w:p w:rsidR="00C86591" w:rsidP="00DC3BAC" w:rsidRDefault="00C86591" w14:paraId="67A2B6FF" w14:textId="77777777"/>
    <w:p w:rsidR="00C86591" w:rsidP="00C86591" w:rsidRDefault="00DE6B24" w14:paraId="68534C12" w14:textId="7D0F96CA">
      <w:pPr>
        <w:jc w:val="center"/>
      </w:pPr>
      <w:proofErr w:type="spellStart"/>
      <w:r>
        <w:t>Inussiarnersumik</w:t>
      </w:r>
      <w:proofErr w:type="spellEnd"/>
      <w:r>
        <w:t xml:space="preserve"> </w:t>
      </w:r>
      <w:proofErr w:type="spellStart"/>
      <w:r>
        <w:t>inuulluaqqusillunga</w:t>
      </w:r>
      <w:proofErr w:type="spellEnd"/>
      <w:r>
        <w:t xml:space="preserve"> / </w:t>
      </w:r>
      <w:r w:rsidR="00C86591">
        <w:t>Med venlig hilsen</w:t>
      </w:r>
    </w:p>
    <w:p w:rsidR="00C86591" w:rsidP="00C86591" w:rsidRDefault="00C86591" w14:paraId="5E9A3CE8" w14:textId="77777777">
      <w:pPr>
        <w:jc w:val="center"/>
      </w:pPr>
    </w:p>
    <w:p w:rsidR="00C86591" w:rsidP="00C86591" w:rsidRDefault="00C86591" w14:paraId="5E1F7F79" w14:textId="53C3192D">
      <w:pPr>
        <w:jc w:val="center"/>
      </w:pPr>
    </w:p>
    <w:p w:rsidR="00DE6B24" w:rsidP="00C86591" w:rsidRDefault="00DE6B24" w14:paraId="7EA9C2D6" w14:textId="77777777">
      <w:pPr>
        <w:jc w:val="center"/>
      </w:pPr>
    </w:p>
    <w:p w:rsidR="00910D24" w:rsidP="00910D24" w:rsidRDefault="00DE6B24" w14:paraId="796A3413" w14:textId="52E26ED7">
      <w:pPr>
        <w:jc w:val="center"/>
      </w:pPr>
      <w:r>
        <w:fldChar w:fldCharType="begin"/>
      </w:r>
      <w:r>
        <w:instrText xml:space="preserve"> DOCPROPERTY  "DN_D_ Afsender navn"  \* MERGEFORMAT </w:instrText>
      </w:r>
      <w:r>
        <w:fldChar w:fldCharType="separate"/>
      </w:r>
      <w:r>
        <w:t>Bent Sørensen | Grønlands Erhverv</w:t>
      </w:r>
      <w:proofErr w:type="spellStart"/>
      <w:proofErr w:type="spellEnd"/>
      <w:r>
        <w:fldChar w:fldCharType="end"/>
      </w:r>
    </w:p>
    <w:sectPr w:rsidR="00910D24" w:rsidSect="00586101">
      <w:footerReference w:type="default" r:id="rId8"/>
      <w:headerReference w:type="first" r:id="rId9"/>
      <w:footerReference w:type="first" r:id="rId10"/>
      <w:pgSz w:w="11906" w:h="16838" w:code="9"/>
      <w:pgMar w:top="2268" w:right="849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A56D" w14:textId="77777777" w:rsidR="00FC36E7" w:rsidRDefault="00FC36E7" w:rsidP="00C86591">
      <w:r>
        <w:separator/>
      </w:r>
    </w:p>
  </w:endnote>
  <w:endnote w:type="continuationSeparator" w:id="0">
    <w:p w14:paraId="0AD7766D" w14:textId="77777777" w:rsidR="00FC36E7" w:rsidRDefault="00FC36E7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2A0A4F40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688F1088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7D9EA16A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49A351FF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4D97" w14:textId="77777777" w:rsidR="00FC36E7" w:rsidRDefault="00FC36E7" w:rsidP="00C86591">
      <w:r>
        <w:separator/>
      </w:r>
    </w:p>
  </w:footnote>
  <w:footnote w:type="continuationSeparator" w:id="0">
    <w:p w14:paraId="54825402" w14:textId="77777777" w:rsidR="00FC36E7" w:rsidRDefault="00FC36E7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11AE60C5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1EFDB7C3" wp14:anchorId="7898F50C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5E23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E654C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1D72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6030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0A85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101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4D64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6DD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57C1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238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1AC2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061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0A8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B24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3BA4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3A4A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6E7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43E4C0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nhideWhenUsed/>
    <w:rsid w:val="009E5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la@nanoq.g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d@nanoq.g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Bent Sørensen | Grønlands Erhverv</cp:lastModifiedBy>
  <cp:revision>4</cp:revision>
  <cp:lastPrinted>2015-04-21T17:53:00Z</cp:lastPrinted>
  <dcterms:created xsi:type="dcterms:W3CDTF">2021-06-28T16:02:00Z</dcterms:created>
  <dcterms:modified xsi:type="dcterms:W3CDTF">2021-07-02T12:11:00Z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D21-5385</vt:lpwstr>
  </op:property>
  <op:property fmtid="{D5CDD505-2E9C-101B-9397-08002B2CF9AE}" pid="9" name="DN_D Modtager">
    <vt:lpwstr/>
  </op:property>
  <op:property fmtid="{D5CDD505-2E9C-101B-9397-08002B2CF9AE}" pid="10" name="DN_D Afsendelsesdato">
    <vt:lpwstr>28. juni 2021</vt:lpwstr>
  </op:property>
  <op:property fmtid="{D5CDD505-2E9C-101B-9397-08002B2CF9AE}" pid="11" name="DN_D_ Afsender navn">
    <vt:lpwstr>Bent Sørensen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Høringssvar ændring af lov om ressourceafgift</vt:lpwstr>
  </op:property>
  <op:property fmtid="{D5CDD505-2E9C-101B-9397-08002B2CF9AE}" pid="14" name="DN_D_email">
    <vt:lpwstr/>
  </op:property>
  <op:property fmtid="{D5CDD505-2E9C-101B-9397-08002B2CF9AE}" pid="15" name="sagsnummer">
    <vt:lpwstr>S17-365</vt:lpwstr>
  </op:property>
  <op:property fmtid="{D5CDD505-2E9C-101B-9397-08002B2CF9AE}" pid="16" name="Sagstitel">
    <vt:lpwstr>Ressourcerente - fiskeri</vt:lpwstr>
  </op:property>
</op:Properties>
</file>