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09" w:rsidRDefault="00CC4B09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/>
        <w:rPr>
          <w:rFonts w:ascii="Segoe UI" w:hAnsi="Segoe UI" w:cs="Segoe UI"/>
          <w:color w:val="374151"/>
        </w:rPr>
      </w:pPr>
      <w:bookmarkStart w:id="0" w:name="_GoBack"/>
      <w:bookmarkEnd w:id="0"/>
      <w:r>
        <w:rPr>
          <w:rFonts w:ascii="Segoe UI" w:hAnsi="Segoe UI" w:cs="Segoe UI"/>
          <w:color w:val="374151"/>
        </w:rPr>
        <w:t xml:space="preserve">Forslaget fremsendes til høring på vegne af </w:t>
      </w:r>
      <w:proofErr w:type="spellStart"/>
      <w:r>
        <w:rPr>
          <w:rFonts w:ascii="Segoe UI" w:hAnsi="Segoe UI" w:cs="Segoe UI"/>
          <w:color w:val="374151"/>
        </w:rPr>
        <w:t>Siumut</w:t>
      </w:r>
      <w:proofErr w:type="spellEnd"/>
      <w:r>
        <w:rPr>
          <w:rFonts w:ascii="Segoe UI" w:hAnsi="Segoe UI" w:cs="Segoe UI"/>
          <w:color w:val="374151"/>
        </w:rPr>
        <w:t xml:space="preserve">, som </w:t>
      </w:r>
      <w:r w:rsidR="009E7975">
        <w:rPr>
          <w:rFonts w:ascii="Segoe UI" w:hAnsi="Segoe UI" w:cs="Segoe UI"/>
          <w:color w:val="374151"/>
        </w:rPr>
        <w:t>påtænker</w:t>
      </w:r>
      <w:r>
        <w:rPr>
          <w:rFonts w:ascii="Segoe UI" w:hAnsi="Segoe UI" w:cs="Segoe UI"/>
          <w:color w:val="374151"/>
        </w:rPr>
        <w:t xml:space="preserve"> at fremsætte lovforslaget til efterårssamlingen 2024.</w:t>
      </w:r>
    </w:p>
    <w:p w:rsidR="006173F1" w:rsidRDefault="00CC4B09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Baggrund</w:t>
      </w:r>
      <w:r>
        <w:rPr>
          <w:rFonts w:ascii="Segoe UI" w:hAnsi="Segoe UI" w:cs="Segoe UI"/>
          <w:b/>
          <w:bCs/>
          <w:color w:val="374151"/>
          <w:bdr w:val="single" w:sz="2" w:space="0" w:color="E5E7EB" w:frame="1"/>
        </w:rPr>
        <w:br/>
      </w:r>
      <w:r w:rsidR="006173F1">
        <w:rPr>
          <w:rFonts w:ascii="Segoe UI" w:hAnsi="Segoe UI" w:cs="Segoe UI"/>
          <w:color w:val="374151"/>
        </w:rPr>
        <w:t>Den 25. mats 2023 overgik Grønland fra tidszonen UTC – 3 til UTC -2, hvorved klokketiden blev rykket 1 time frem. Ittoqqortoormiit overgik dog fra tidszonen UTC-1 til UTC -2, hvorved klokketiden blev rykket 1 time tilbage.</w:t>
      </w:r>
    </w:p>
    <w:p w:rsidR="006173F1" w:rsidRDefault="006173F1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Mange borgere har oplevet den nye tidszone som problematisk</w:t>
      </w:r>
      <w:r w:rsidR="009E7975">
        <w:rPr>
          <w:rFonts w:ascii="Segoe UI" w:hAnsi="Segoe UI" w:cs="Segoe UI"/>
          <w:color w:val="374151"/>
        </w:rPr>
        <w:t xml:space="preserve">, og udenlandske undersøgelser indikerer, at et misforhold mellem klokketid og </w:t>
      </w:r>
      <w:proofErr w:type="spellStart"/>
      <w:r w:rsidR="009E7975">
        <w:rPr>
          <w:rFonts w:ascii="Segoe UI" w:hAnsi="Segoe UI" w:cs="Segoe UI"/>
          <w:color w:val="374151"/>
        </w:rPr>
        <w:t>soltid</w:t>
      </w:r>
      <w:proofErr w:type="spellEnd"/>
      <w:r w:rsidR="009E7975">
        <w:rPr>
          <w:rFonts w:ascii="Segoe UI" w:hAnsi="Segoe UI" w:cs="Segoe UI"/>
          <w:color w:val="374151"/>
        </w:rPr>
        <w:t xml:space="preserve"> kan have negative sundhedsmæssige konsekvenser</w:t>
      </w:r>
      <w:r>
        <w:rPr>
          <w:rFonts w:ascii="Segoe UI" w:hAnsi="Segoe UI" w:cs="Segoe UI"/>
          <w:color w:val="374151"/>
        </w:rPr>
        <w:t>.</w:t>
      </w:r>
    </w:p>
    <w:p w:rsidR="00754D65" w:rsidRDefault="006173F1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Samme problemer knytter sig til sommertids-ordningen, som består i, at klokketiden stille</w:t>
      </w:r>
      <w:r w:rsidR="005900BE">
        <w:rPr>
          <w:rFonts w:ascii="Segoe UI" w:hAnsi="Segoe UI" w:cs="Segoe UI"/>
          <w:color w:val="374151"/>
        </w:rPr>
        <w:t>s</w:t>
      </w:r>
      <w:r>
        <w:rPr>
          <w:rFonts w:ascii="Segoe UI" w:hAnsi="Segoe UI" w:cs="Segoe UI"/>
          <w:color w:val="374151"/>
        </w:rPr>
        <w:t xml:space="preserve"> 1 time </w:t>
      </w:r>
      <w:r w:rsidR="00754D65">
        <w:rPr>
          <w:rFonts w:ascii="Segoe UI" w:hAnsi="Segoe UI" w:cs="Segoe UI"/>
          <w:color w:val="374151"/>
        </w:rPr>
        <w:t>frem i perioden fra den sidste søndag i marts til den sidste søndag i oktober.</w:t>
      </w:r>
    </w:p>
    <w:p w:rsidR="00A12195" w:rsidRDefault="00CC4B09" w:rsidP="00A1219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Forslagets hovedindhold</w:t>
      </w:r>
      <w:r>
        <w:rPr>
          <w:rFonts w:ascii="Segoe UI" w:hAnsi="Segoe UI" w:cs="Segoe UI"/>
          <w:b/>
          <w:bCs/>
          <w:color w:val="374151"/>
          <w:bdr w:val="single" w:sz="2" w:space="0" w:color="E5E7EB" w:frame="1"/>
        </w:rPr>
        <w:br/>
      </w:r>
      <w:r w:rsidR="00A12195">
        <w:rPr>
          <w:rFonts w:ascii="Segoe UI" w:hAnsi="Segoe UI" w:cs="Segoe UI"/>
          <w:color w:val="374151"/>
        </w:rPr>
        <w:t>Forslaget indebærer, at Grønland overgår til tidszonen UTC-3. Det betyder, at</w:t>
      </w:r>
      <w:r w:rsidR="00D3662E">
        <w:rPr>
          <w:rFonts w:ascii="Segoe UI" w:hAnsi="Segoe UI" w:cs="Segoe UI"/>
          <w:color w:val="374151"/>
        </w:rPr>
        <w:t xml:space="preserve"> klokketiden rykkes 1 time tilbage.</w:t>
      </w:r>
      <w:r w:rsidR="00A12195">
        <w:rPr>
          <w:rFonts w:ascii="Segoe UI" w:hAnsi="Segoe UI" w:cs="Segoe UI"/>
          <w:color w:val="374151"/>
        </w:rPr>
        <w:t xml:space="preserve"> </w:t>
      </w:r>
      <w:r w:rsidR="004B2863">
        <w:rPr>
          <w:rFonts w:ascii="Segoe UI" w:hAnsi="Segoe UI" w:cs="Segoe UI"/>
          <w:color w:val="374151"/>
        </w:rPr>
        <w:t>På det tidspunkt af dagen, hvor klokken nu er 12.00, bliver klokken således 11.00.</w:t>
      </w:r>
    </w:p>
    <w:p w:rsidR="00CC4B09" w:rsidRDefault="00A12195" w:rsidP="00A1219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Dog gives </w:t>
      </w:r>
      <w:proofErr w:type="spellStart"/>
      <w:r>
        <w:rPr>
          <w:rFonts w:ascii="Segoe UI" w:hAnsi="Segoe UI" w:cs="Segoe UI"/>
          <w:color w:val="374151"/>
        </w:rPr>
        <w:t>Naalakkersuisut</w:t>
      </w:r>
      <w:proofErr w:type="spellEnd"/>
      <w:r>
        <w:rPr>
          <w:rFonts w:ascii="Segoe UI" w:hAnsi="Segoe UI" w:cs="Segoe UI"/>
          <w:color w:val="374151"/>
        </w:rPr>
        <w:t xml:space="preserve"> mulighed for fortsat at </w:t>
      </w:r>
      <w:r w:rsidR="00D3662E">
        <w:rPr>
          <w:rFonts w:ascii="Segoe UI" w:hAnsi="Segoe UI" w:cs="Segoe UI"/>
          <w:color w:val="374151"/>
        </w:rPr>
        <w:t xml:space="preserve">fastsætte bestemmelser om, at bestemte områder i Grønland skal følge en anden tidszone. Sådanne bestemmelser er i dag fastsat for </w:t>
      </w:r>
      <w:r w:rsidR="00D3662E" w:rsidRPr="00D3662E">
        <w:rPr>
          <w:rFonts w:ascii="Segoe UI" w:hAnsi="Segoe UI" w:cs="Segoe UI"/>
          <w:color w:val="374151"/>
        </w:rPr>
        <w:t>vejrstationen Danmarkshavn og for Pituffik Space Base.</w:t>
      </w:r>
    </w:p>
    <w:p w:rsidR="00D3662E" w:rsidRDefault="00D3662E" w:rsidP="00A1219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Forslaget indebærer endvidere, at sommertids-ordningen afskaffes. Bestemmelser om sommertid vil dog fortsat kunne fastsættes for vejrstationen Danmarkshavn og for Pituffik Space Base.</w:t>
      </w:r>
    </w:p>
    <w:p w:rsidR="00CC4B09" w:rsidRDefault="00CC4B09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Frist</w:t>
      </w:r>
      <w:r>
        <w:rPr>
          <w:rFonts w:ascii="Segoe UI" w:hAnsi="Segoe UI" w:cs="Segoe UI"/>
          <w:b/>
          <w:bCs/>
          <w:color w:val="374151"/>
          <w:bdr w:val="single" w:sz="2" w:space="0" w:color="E5E7EB" w:frame="1"/>
        </w:rPr>
        <w:br/>
      </w:r>
      <w:r>
        <w:rPr>
          <w:rFonts w:ascii="Segoe UI" w:hAnsi="Segoe UI" w:cs="Segoe UI"/>
          <w:color w:val="374151"/>
        </w:rPr>
        <w:t>Høringssvar bedes sendt til </w:t>
      </w:r>
      <w:hyperlink r:id="rId4" w:history="1">
        <w:r>
          <w:rPr>
            <w:rStyle w:val="Hyperlink"/>
            <w:rFonts w:ascii="Segoe UI" w:hAnsi="Segoe UI" w:cs="Segoe UI"/>
            <w:bdr w:val="single" w:sz="2" w:space="0" w:color="E5E7EB" w:frame="1"/>
          </w:rPr>
          <w:t>inatsisartut@inatsisartut.gl</w:t>
        </w:r>
      </w:hyperlink>
      <w:r>
        <w:rPr>
          <w:rFonts w:ascii="Segoe UI" w:hAnsi="Segoe UI" w:cs="Segoe UI"/>
          <w:color w:val="374151"/>
        </w:rPr>
        <w:t xml:space="preserve"> og </w:t>
      </w:r>
      <w:proofErr w:type="spellStart"/>
      <w:r>
        <w:rPr>
          <w:rFonts w:ascii="Segoe UI" w:hAnsi="Segoe UI" w:cs="Segoe UI"/>
          <w:color w:val="374151"/>
        </w:rPr>
        <w:t>Cc</w:t>
      </w:r>
      <w:proofErr w:type="spellEnd"/>
      <w:r>
        <w:rPr>
          <w:rFonts w:ascii="Segoe UI" w:hAnsi="Segoe UI" w:cs="Segoe UI"/>
          <w:color w:val="374151"/>
        </w:rPr>
        <w:t xml:space="preserve"> til </w:t>
      </w:r>
      <w:hyperlink r:id="rId5" w:history="1">
        <w:r w:rsidRPr="00513599">
          <w:rPr>
            <w:rStyle w:val="Hyperlink"/>
            <w:rFonts w:ascii="Segoe UI" w:hAnsi="Segoe UI" w:cs="Segoe UI"/>
            <w:bdr w:val="single" w:sz="2" w:space="0" w:color="E5E7EB" w:frame="1"/>
          </w:rPr>
          <w:t>olech@ina.alla.gl</w:t>
        </w:r>
      </w:hyperlink>
      <w:r>
        <w:rPr>
          <w:rFonts w:ascii="Segoe UI" w:hAnsi="Segoe UI" w:cs="Segoe UI"/>
          <w:color w:val="374151"/>
        </w:rPr>
        <w:t> .</w:t>
      </w:r>
    </w:p>
    <w:p w:rsidR="00CC4B09" w:rsidRDefault="00CC4B09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Bureau for Inatsisartut anmoder om at modtage eventuelle bemærkninger til lovforslaget </w:t>
      </w: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senest d. 5. august 2024, kl. 12.00</w:t>
      </w:r>
    </w:p>
    <w:p w:rsidR="004729AA" w:rsidRDefault="004729AA"/>
    <w:sectPr w:rsidR="004729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09"/>
    <w:rsid w:val="004729AA"/>
    <w:rsid w:val="004B2863"/>
    <w:rsid w:val="005900BE"/>
    <w:rsid w:val="006173F1"/>
    <w:rsid w:val="00754D65"/>
    <w:rsid w:val="007A14A7"/>
    <w:rsid w:val="009E7975"/>
    <w:rsid w:val="00A12195"/>
    <w:rsid w:val="00CC4B09"/>
    <w:rsid w:val="00D3662E"/>
    <w:rsid w:val="00D95BEB"/>
    <w:rsid w:val="00F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835E-6AF3-4291-9937-5CF81ED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CC4B0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CC4B0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ch@ina.alla.gl" TargetMode="External"/><Relationship Id="rId4" Type="http://schemas.openxmlformats.org/officeDocument/2006/relationships/hyperlink" Target="mailto:inatsisartut@inatsisartut.g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Inatsisartut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Fridberg</dc:creator>
  <cp:keywords/>
  <dc:description/>
  <cp:lastModifiedBy>Ole Christiansen</cp:lastModifiedBy>
  <cp:revision>2</cp:revision>
  <dcterms:created xsi:type="dcterms:W3CDTF">2024-07-10T16:22:00Z</dcterms:created>
  <dcterms:modified xsi:type="dcterms:W3CDTF">2024-07-10T16:22:00Z</dcterms:modified>
</cp:coreProperties>
</file>