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4B0" w:rsidRPr="00CE1561" w:rsidRDefault="007F24B0" w:rsidP="007F24B0">
      <w:pPr>
        <w:rPr>
          <w:b/>
          <w:bCs/>
          <w:sz w:val="24"/>
          <w:szCs w:val="24"/>
        </w:rPr>
      </w:pPr>
      <w:bookmarkStart w:id="0" w:name="_GoBack"/>
      <w:bookmarkEnd w:id="0"/>
      <w:r w:rsidRPr="00CE1561">
        <w:rPr>
          <w:b/>
          <w:bCs/>
          <w:sz w:val="24"/>
          <w:szCs w:val="24"/>
        </w:rPr>
        <w:t>Nyhedsbrev april 2025: Lancering af ny forslagsblanket for Accelerationsfonden og Industripuljen for Ukraine</w:t>
      </w:r>
    </w:p>
    <w:p w:rsidR="007F24B0" w:rsidRPr="007F24B0" w:rsidRDefault="007F24B0" w:rsidP="007F24B0">
      <w:pPr>
        <w:rPr>
          <w:b/>
          <w:bCs/>
        </w:rPr>
      </w:pPr>
    </w:p>
    <w:p w:rsidR="007F24B0" w:rsidRPr="007F24B0" w:rsidRDefault="007F24B0" w:rsidP="007F24B0">
      <w:pPr>
        <w:rPr>
          <w:b/>
          <w:bCs/>
        </w:rPr>
      </w:pPr>
      <w:r w:rsidRPr="007F24B0">
        <w:rPr>
          <w:b/>
          <w:bCs/>
        </w:rPr>
        <w:t>Accelerationsfonden – ekstra 120 mia. kr. til hurtigere opbygning af Forsvaret</w:t>
      </w:r>
    </w:p>
    <w:p w:rsidR="007F24B0" w:rsidRDefault="007F24B0" w:rsidP="007F24B0">
      <w:r w:rsidRPr="007F24B0">
        <w:t xml:space="preserve">Den 22. februar 2025 blev regeringen og partierne bag forsvarsforliget enige om at etablere Accelerationsfonden for at styrke Forsvarets kampkraft på kort sigt. Fonden rummer i alt 50 mia. kr. til brug i 2025 og 2026, samt yderligere 10 mia. kr. årligt i perioden 2027-2033 til at håndtere de udgifter, der måtte komme i forlængelse af beslutninger truffet inden for rammen af Accelerationsfonden. </w:t>
      </w:r>
    </w:p>
    <w:p w:rsidR="007F24B0" w:rsidRPr="007F24B0" w:rsidRDefault="007F24B0" w:rsidP="007F24B0"/>
    <w:p w:rsidR="007F24B0" w:rsidRPr="007F24B0" w:rsidRDefault="007F24B0" w:rsidP="007F24B0">
      <w:r w:rsidRPr="007F24B0">
        <w:t>Formålet er at kunne træffe hurtigere beslutninger om militære anskaffelser og styrke områder som overvågning, afskrækkelse og Danmarks evne til at bidrage til NATO’s forsvar.</w:t>
      </w:r>
    </w:p>
    <w:p w:rsidR="007F24B0" w:rsidRDefault="007F24B0" w:rsidP="007F24B0">
      <w:r w:rsidRPr="007F24B0">
        <w:t>Fonden kan også benyttes til yderligere militær støtte til Ukraine, herunder via Industripuljen. Med andre ord er der nu endnu bedre forudsætninger for at sætte gang i nye tiltag, der kan accelerere Danmarks forsvarskapacitet og samtidig understøtte Ukraines frihedskamp.</w:t>
      </w:r>
    </w:p>
    <w:p w:rsidR="007F24B0" w:rsidRPr="007F24B0" w:rsidRDefault="007F24B0" w:rsidP="007F24B0"/>
    <w:p w:rsidR="007F24B0" w:rsidRPr="007F24B0" w:rsidRDefault="007F24B0" w:rsidP="007F24B0">
      <w:r w:rsidRPr="007F24B0">
        <w:t>Virksomheder, der har færdigudviklede kapaciteter, der hurtigt kan anskaffes og tages i brug, eller andre tiltag, der hastigt og på kort sigt kan styrke Forsvarets kampkraft, opfordres til at indsende et forslag til Accelerationsfonden via Forsvarsministeriets Materiel- og Indkøbsstyrelses nye blanketløsning (se nedenfor).</w:t>
      </w:r>
    </w:p>
    <w:p w:rsidR="007F24B0" w:rsidRPr="007F24B0" w:rsidRDefault="007F24B0" w:rsidP="007F24B0"/>
    <w:p w:rsidR="007F24B0" w:rsidRPr="007F24B0" w:rsidRDefault="007F24B0" w:rsidP="007F24B0">
      <w:pPr>
        <w:rPr>
          <w:b/>
          <w:bCs/>
        </w:rPr>
      </w:pPr>
      <w:r w:rsidRPr="007F24B0">
        <w:rPr>
          <w:b/>
          <w:bCs/>
        </w:rPr>
        <w:t>Ny blanket til indmelding af forslag fra industrien går i luften den 28. april 2025</w:t>
      </w:r>
    </w:p>
    <w:p w:rsidR="007F24B0" w:rsidRDefault="007F24B0" w:rsidP="007F24B0">
      <w:r w:rsidRPr="007F24B0">
        <w:t xml:space="preserve">Forsvarsministeriets Materiel- og Indkøbsstyrelse lancerer snart en ny </w:t>
      </w:r>
      <w:r w:rsidRPr="007F24B0">
        <w:rPr>
          <w:bCs/>
        </w:rPr>
        <w:t>forslagsblanket</w:t>
      </w:r>
      <w:r w:rsidRPr="007F24B0">
        <w:t xml:space="preserve"> på virk.dk, hvor danske og udenlandske virksomheder kan indsende forslag til Forsvarsministeriets Materiel- og Indkøbsstyrelse-anskaffelser fra både </w:t>
      </w:r>
      <w:r w:rsidRPr="007F24B0">
        <w:lastRenderedPageBreak/>
        <w:t xml:space="preserve">Accelerationsfonden for dansk forsvar og Industripuljen for Ukraine. Den nye blanket vil således afløse det eksisterende skema, der i dag anvendes til Industripuljen. </w:t>
      </w:r>
    </w:p>
    <w:p w:rsidR="007F24B0" w:rsidRPr="007F24B0" w:rsidRDefault="007F24B0" w:rsidP="007F24B0"/>
    <w:p w:rsidR="007F24B0" w:rsidRDefault="007F24B0" w:rsidP="007F24B0">
      <w:r w:rsidRPr="007F24B0">
        <w:rPr>
          <w:bCs/>
        </w:rPr>
        <w:t>Forslagsblanketten</w:t>
      </w:r>
      <w:r w:rsidRPr="007F24B0">
        <w:t xml:space="preserve"> er designet til at gøre processen mere strømlinet og brugervenlig, så virksomhederne nemt kan indtaste deres forslag til anskaffelser. Samtidig giver den nye </w:t>
      </w:r>
      <w:r w:rsidR="007C1526">
        <w:t>blanket</w:t>
      </w:r>
      <w:r w:rsidRPr="007F24B0">
        <w:t xml:space="preserve"> Forsvarsministeriets Materiel- og Indkøbsstyrelse bedre muligheder for at hurtigere sagsbehandling og identificering af tværgående </w:t>
      </w:r>
      <w:proofErr w:type="spellStart"/>
      <w:r w:rsidRPr="007F24B0">
        <w:t>synergier</w:t>
      </w:r>
      <w:proofErr w:type="spellEnd"/>
      <w:r w:rsidRPr="007F24B0">
        <w:t xml:space="preserve"> mellem indkomne forslag og på tværs af puljer. </w:t>
      </w:r>
    </w:p>
    <w:p w:rsidR="007F24B0" w:rsidRPr="007F24B0" w:rsidRDefault="007F24B0" w:rsidP="007F24B0"/>
    <w:p w:rsidR="007F24B0" w:rsidRPr="007F24B0" w:rsidRDefault="007F24B0" w:rsidP="007F24B0">
      <w:r w:rsidRPr="007F24B0">
        <w:t>Blanketten vil være tilgængelig i både en dansk og engelsk udgave.</w:t>
      </w:r>
    </w:p>
    <w:p w:rsidR="007F24B0" w:rsidRPr="007F24B0" w:rsidRDefault="007F24B0" w:rsidP="007F24B0"/>
    <w:tbl>
      <w:tblPr>
        <w:tblStyle w:val="Tabel-Gitter"/>
        <w:tblW w:w="0" w:type="auto"/>
        <w:tblLook w:val="04A0" w:firstRow="1" w:lastRow="0" w:firstColumn="1" w:lastColumn="0" w:noHBand="0" w:noVBand="1"/>
      </w:tblPr>
      <w:tblGrid>
        <w:gridCol w:w="9016"/>
      </w:tblGrid>
      <w:tr w:rsidR="007F24B0" w:rsidRPr="007F24B0" w:rsidTr="00C56128">
        <w:tc>
          <w:tcPr>
            <w:tcW w:w="9016" w:type="dxa"/>
          </w:tcPr>
          <w:p w:rsidR="007F24B0" w:rsidRDefault="007F24B0" w:rsidP="007F24B0">
            <w:pPr>
              <w:rPr>
                <w:b/>
                <w:bCs/>
              </w:rPr>
            </w:pPr>
          </w:p>
          <w:p w:rsidR="007F24B0" w:rsidRDefault="007F24B0" w:rsidP="007F24B0">
            <w:pPr>
              <w:rPr>
                <w:b/>
                <w:bCs/>
              </w:rPr>
            </w:pPr>
            <w:r w:rsidRPr="007F24B0">
              <w:rPr>
                <w:b/>
                <w:bCs/>
              </w:rPr>
              <w:t>Lanceringsevent</w:t>
            </w:r>
          </w:p>
          <w:p w:rsidR="00CE1561" w:rsidRPr="007F24B0" w:rsidRDefault="00CE1561" w:rsidP="007F24B0">
            <w:pPr>
              <w:rPr>
                <w:b/>
                <w:bCs/>
              </w:rPr>
            </w:pPr>
          </w:p>
          <w:p w:rsidR="00CE1561" w:rsidRDefault="007F24B0" w:rsidP="007F24B0">
            <w:r w:rsidRPr="007F24B0">
              <w:t xml:space="preserve">Vi markerer lanceringen af den nye </w:t>
            </w:r>
            <w:r w:rsidRPr="007F24B0">
              <w:rPr>
                <w:bCs/>
              </w:rPr>
              <w:t>forslagsblanket</w:t>
            </w:r>
            <w:r w:rsidRPr="007F24B0">
              <w:t xml:space="preserve"> med et arrangement holdt i Industriens hus den 28. april 2025 kl. 09.00-11.00. </w:t>
            </w:r>
          </w:p>
          <w:p w:rsidR="00CE1561" w:rsidRDefault="00CE1561" w:rsidP="007F24B0"/>
          <w:p w:rsidR="00CE1561" w:rsidRDefault="007F24B0" w:rsidP="007F24B0">
            <w:r w:rsidRPr="007F24B0">
              <w:t xml:space="preserve">Arrangementet afholdes i samarbejde med Dansk Industri, Dansk Erhverv, Danske Maritime, </w:t>
            </w:r>
            <w:proofErr w:type="spellStart"/>
            <w:r w:rsidRPr="007F24B0">
              <w:t>Naval</w:t>
            </w:r>
            <w:proofErr w:type="spellEnd"/>
            <w:r w:rsidRPr="007F24B0">
              <w:t xml:space="preserve"> Team Denmark, </w:t>
            </w:r>
            <w:proofErr w:type="spellStart"/>
            <w:r w:rsidRPr="007F24B0">
              <w:t>CenSec</w:t>
            </w:r>
            <w:proofErr w:type="spellEnd"/>
            <w:r w:rsidRPr="007F24B0">
              <w:t xml:space="preserve"> og Danske Tech </w:t>
            </w:r>
            <w:proofErr w:type="spellStart"/>
            <w:r w:rsidRPr="007F24B0">
              <w:t>Startups</w:t>
            </w:r>
            <w:proofErr w:type="spellEnd"/>
            <w:r w:rsidRPr="007F24B0">
              <w:t xml:space="preserve">. </w:t>
            </w:r>
          </w:p>
          <w:p w:rsidR="00CE1561" w:rsidRDefault="00CE1561" w:rsidP="007F24B0"/>
          <w:p w:rsidR="007F24B0" w:rsidRPr="007F24B0" w:rsidRDefault="007F24B0" w:rsidP="007F24B0">
            <w:r w:rsidRPr="007F24B0">
              <w:t>Alle virksomheder fra forsvarsindustrien er meget velkomne til at deltage med henblik på en nærmere introduktion til blanketten, herunder anvendelsesmuligheder og begrænsninger. Der vil endvidere være mulighed for at stille spørgsmål direkte til vores team.</w:t>
            </w:r>
          </w:p>
          <w:p w:rsidR="007F24B0" w:rsidRPr="007F24B0" w:rsidRDefault="007F24B0" w:rsidP="007F24B0"/>
          <w:p w:rsidR="007F24B0" w:rsidRPr="007F24B0" w:rsidRDefault="007F24B0" w:rsidP="007F24B0"/>
          <w:p w:rsidR="007F24B0" w:rsidRPr="007F24B0" w:rsidRDefault="007F24B0" w:rsidP="007F24B0"/>
          <w:p w:rsidR="007F24B0" w:rsidRDefault="007F24B0" w:rsidP="007F24B0"/>
          <w:p w:rsidR="007F24B0" w:rsidRPr="007F24B0" w:rsidRDefault="007F24B0" w:rsidP="00CE1561">
            <w:pPr>
              <w:spacing w:after="120"/>
              <w:rPr>
                <w:iCs/>
              </w:rPr>
            </w:pPr>
            <w:r w:rsidRPr="007F24B0">
              <w:rPr>
                <w:iCs/>
                <w:u w:val="single"/>
              </w:rPr>
              <w:t>Foreløbigt program</w:t>
            </w:r>
            <w:r w:rsidRPr="007F24B0">
              <w:rPr>
                <w:iCs/>
              </w:rPr>
              <w:t>:</w:t>
            </w:r>
          </w:p>
          <w:p w:rsidR="007F24B0" w:rsidRPr="007F24B0" w:rsidRDefault="007F24B0" w:rsidP="00CE1561">
            <w:pPr>
              <w:numPr>
                <w:ilvl w:val="0"/>
                <w:numId w:val="31"/>
              </w:numPr>
              <w:spacing w:after="120"/>
            </w:pPr>
            <w:r w:rsidRPr="007F24B0">
              <w:rPr>
                <w:b/>
                <w:bCs/>
              </w:rPr>
              <w:lastRenderedPageBreak/>
              <w:t>Velkomst</w:t>
            </w:r>
            <w:r w:rsidRPr="007F24B0">
              <w:t xml:space="preserve"> v. Brancheorganisationerne/Joachim </w:t>
            </w:r>
            <w:proofErr w:type="spellStart"/>
            <w:r w:rsidRPr="007F24B0">
              <w:t>Finkielman</w:t>
            </w:r>
            <w:proofErr w:type="spellEnd"/>
            <w:r w:rsidRPr="007F24B0">
              <w:t xml:space="preserve">, Direktør Forsvar og sikkerhed, Dansk industri </w:t>
            </w:r>
          </w:p>
          <w:p w:rsidR="007F24B0" w:rsidRPr="007F24B0" w:rsidRDefault="007F24B0" w:rsidP="00CE1561">
            <w:pPr>
              <w:numPr>
                <w:ilvl w:val="0"/>
                <w:numId w:val="31"/>
              </w:numPr>
              <w:spacing w:after="120"/>
            </w:pPr>
            <w:r w:rsidRPr="007F24B0">
              <w:rPr>
                <w:b/>
                <w:bCs/>
              </w:rPr>
              <w:t xml:space="preserve">Introduktion til Accelerationsfonden og </w:t>
            </w:r>
            <w:proofErr w:type="spellStart"/>
            <w:r w:rsidRPr="007F24B0">
              <w:rPr>
                <w:b/>
                <w:bCs/>
              </w:rPr>
              <w:t>FMIs</w:t>
            </w:r>
            <w:proofErr w:type="spellEnd"/>
            <w:r w:rsidRPr="007F24B0">
              <w:rPr>
                <w:b/>
                <w:bCs/>
              </w:rPr>
              <w:t xml:space="preserve"> rolle ift. udmøntning</w:t>
            </w:r>
            <w:r w:rsidRPr="007F24B0">
              <w:t xml:space="preserve"> v. generalløjtnant Per Pugholm, chef for Forsvarsministeriets Materiel- og Indkøbsstyrelse</w:t>
            </w:r>
          </w:p>
          <w:p w:rsidR="007F24B0" w:rsidRPr="007F24B0" w:rsidRDefault="007F24B0" w:rsidP="00CE1561">
            <w:pPr>
              <w:numPr>
                <w:ilvl w:val="0"/>
                <w:numId w:val="31"/>
              </w:numPr>
              <w:spacing w:after="120"/>
            </w:pPr>
            <w:proofErr w:type="spellStart"/>
            <w:r w:rsidRPr="007F24B0">
              <w:rPr>
                <w:b/>
                <w:bCs/>
              </w:rPr>
              <w:t>FMIs</w:t>
            </w:r>
            <w:proofErr w:type="spellEnd"/>
            <w:r w:rsidRPr="007F24B0">
              <w:rPr>
                <w:b/>
                <w:bCs/>
              </w:rPr>
              <w:t xml:space="preserve"> samarbejde med industrien ift. Accelerationsfonden og introduktion til hvordan virksomheder indmelder forslag til anskaffelser </w:t>
            </w:r>
            <w:r w:rsidRPr="007F24B0">
              <w:t>v. Claus Pertou Brixensen, chef for Ukraineenheden, Forsvarsministeriets Materiel- og Indkøbsstyrelse, samt Dorthe Hertz, chef for Industripuljen, Ukraineenheden, Forsvarsministeriets Materiel- og Indkøbsstyrelse</w:t>
            </w:r>
          </w:p>
          <w:p w:rsidR="007F24B0" w:rsidRPr="007F24B0" w:rsidRDefault="007F24B0" w:rsidP="00CE1561">
            <w:pPr>
              <w:numPr>
                <w:ilvl w:val="0"/>
                <w:numId w:val="31"/>
              </w:numPr>
              <w:spacing w:after="120"/>
            </w:pPr>
            <w:r w:rsidRPr="007F24B0">
              <w:rPr>
                <w:b/>
                <w:bCs/>
              </w:rPr>
              <w:t>Den juridiske ramme for anskaffelser i regi af Accelerationsfonden og Industripuljen for Ukraine</w:t>
            </w:r>
            <w:r w:rsidRPr="007F24B0">
              <w:t xml:space="preserve"> v. Annette Kjærulff, chef for Joint Legal </w:t>
            </w:r>
            <w:proofErr w:type="spellStart"/>
            <w:r w:rsidRPr="007F24B0">
              <w:t>Governance</w:t>
            </w:r>
            <w:proofErr w:type="spellEnd"/>
            <w:r w:rsidRPr="007F24B0">
              <w:t>, Forsvarsministeriets Materiel- og Indkøbsstyrelse</w:t>
            </w:r>
          </w:p>
          <w:p w:rsidR="007F24B0" w:rsidRPr="007F24B0" w:rsidRDefault="007F24B0" w:rsidP="00CE1561">
            <w:pPr>
              <w:numPr>
                <w:ilvl w:val="0"/>
                <w:numId w:val="31"/>
              </w:numPr>
              <w:spacing w:after="120"/>
            </w:pPr>
            <w:r w:rsidRPr="007F24B0">
              <w:rPr>
                <w:b/>
                <w:bCs/>
              </w:rPr>
              <w:t>Afsluttende bemærkninger</w:t>
            </w:r>
            <w:r w:rsidRPr="007F24B0">
              <w:t xml:space="preserve"> v. generalløjtnant Per Pugholm, chef for Forsvarsministeriets Materiel- og Indkøbsstyrelse og v. brancheorganisationerne/ Joachim </w:t>
            </w:r>
            <w:proofErr w:type="spellStart"/>
            <w:r w:rsidRPr="007F24B0">
              <w:t>Finkielman</w:t>
            </w:r>
            <w:proofErr w:type="spellEnd"/>
            <w:r w:rsidRPr="007F24B0">
              <w:t xml:space="preserve">, Direktør Forsvar og Sikkerhed, Dansk industri </w:t>
            </w:r>
          </w:p>
          <w:p w:rsidR="007F24B0" w:rsidRDefault="007F24B0" w:rsidP="007F24B0"/>
          <w:p w:rsidR="007F24B0" w:rsidRPr="007F24B0" w:rsidRDefault="007F24B0" w:rsidP="007F24B0">
            <w:r w:rsidRPr="007F24B0">
              <w:t xml:space="preserve">Det formelle program forventes at have en varighed på ca. en time, hvorefter der kan </w:t>
            </w:r>
            <w:proofErr w:type="spellStart"/>
            <w:r w:rsidRPr="007F24B0">
              <w:t>netværkes</w:t>
            </w:r>
            <w:proofErr w:type="spellEnd"/>
            <w:r w:rsidRPr="007F24B0">
              <w:t>, ligesom Forsvarsministeriets Materiel- og Indkøbsstyrelses er til rådighed for dialog og besvarelse af eventuelle spørgsmål.</w:t>
            </w:r>
          </w:p>
          <w:p w:rsidR="007F24B0" w:rsidRPr="007F24B0" w:rsidRDefault="007F24B0" w:rsidP="007F24B0"/>
          <w:p w:rsidR="00353938" w:rsidRDefault="00CE1561" w:rsidP="007F24B0">
            <w:r>
              <w:t xml:space="preserve">Deltagelse kan ske såvel fysisk som online. </w:t>
            </w:r>
            <w:r w:rsidR="007F24B0" w:rsidRPr="007F24B0">
              <w:t>Arrangementet holdes på dansk. Der vil efterfølgende blive offentliggjort en præsentation af forslags</w:t>
            </w:r>
            <w:r w:rsidR="009757BC">
              <w:t>blanketten</w:t>
            </w:r>
            <w:r w:rsidR="007F24B0" w:rsidRPr="007F24B0">
              <w:t xml:space="preserve"> på engelsk. </w:t>
            </w:r>
          </w:p>
          <w:p w:rsidR="00353938" w:rsidRDefault="00353938" w:rsidP="007F24B0"/>
          <w:p w:rsidR="007F24B0" w:rsidRDefault="007F24B0" w:rsidP="007F24B0">
            <w:r w:rsidRPr="007F24B0">
              <w:t>Tilmelding kan ske via dette link</w:t>
            </w:r>
            <w:r>
              <w:t xml:space="preserve"> </w:t>
            </w:r>
            <w:hyperlink r:id="rId6" w:history="1">
              <w:r w:rsidRPr="007F24B0">
                <w:rPr>
                  <w:rFonts w:ascii="Calibri" w:hAnsi="Calibri" w:cs="Calibri"/>
                  <w:color w:val="0000FF"/>
                  <w:sz w:val="22"/>
                  <w:szCs w:val="22"/>
                  <w:u w:val="single"/>
                  <w:lang w:eastAsia="en-US"/>
                </w:rPr>
                <w:t>Lancering af ny forslagsblanket</w:t>
              </w:r>
            </w:hyperlink>
            <w:r w:rsidRPr="007F24B0">
              <w:t xml:space="preserve"> </w:t>
            </w:r>
          </w:p>
          <w:p w:rsidR="007F24B0" w:rsidRPr="007F24B0" w:rsidRDefault="007F24B0" w:rsidP="007F24B0"/>
        </w:tc>
      </w:tr>
    </w:tbl>
    <w:p w:rsidR="007F24B0" w:rsidRPr="007F24B0" w:rsidRDefault="007F24B0" w:rsidP="007F24B0"/>
    <w:p w:rsidR="007F24B0" w:rsidRPr="007F24B0" w:rsidRDefault="007F24B0" w:rsidP="007F24B0">
      <w:pPr>
        <w:rPr>
          <w:iCs/>
        </w:rPr>
      </w:pPr>
      <w:r w:rsidRPr="007F24B0">
        <w:rPr>
          <w:iCs/>
        </w:rPr>
        <w:lastRenderedPageBreak/>
        <w:t xml:space="preserve">For god ordens skyld gør vi opmærksom på, at de forslag, der indsendes i vores nye </w:t>
      </w:r>
      <w:r w:rsidRPr="007F24B0">
        <w:rPr>
          <w:bCs/>
        </w:rPr>
        <w:t>forslagsblanket</w:t>
      </w:r>
      <w:r w:rsidRPr="007F24B0">
        <w:rPr>
          <w:iCs/>
        </w:rPr>
        <w:t xml:space="preserve">, såvel som de allerede indsendte forslag, udelukkende vedrører en mulig anskaffelse eller donation. De udgør dermed </w:t>
      </w:r>
      <w:r w:rsidRPr="007F24B0">
        <w:rPr>
          <w:iCs/>
          <w:u w:val="single"/>
        </w:rPr>
        <w:t>ikke</w:t>
      </w:r>
      <w:r w:rsidRPr="007F24B0">
        <w:rPr>
          <w:iCs/>
        </w:rPr>
        <w:t xml:space="preserve"> et egentligt tilbud, ligesom indsendelsen af forslaget ikke på nogen måde giver garanti for, at Forsvarsministeriets Materiel- og Indkøbsstyrelse accepterer eller arbejder videre med forslaget. </w:t>
      </w:r>
    </w:p>
    <w:p w:rsidR="007F24B0" w:rsidRPr="007F24B0" w:rsidRDefault="007F24B0" w:rsidP="007F24B0">
      <w:pPr>
        <w:rPr>
          <w:iCs/>
        </w:rPr>
      </w:pPr>
    </w:p>
    <w:p w:rsidR="007F24B0" w:rsidRPr="007F24B0" w:rsidRDefault="007F24B0" w:rsidP="007F24B0">
      <w:pPr>
        <w:rPr>
          <w:b/>
          <w:bCs/>
        </w:rPr>
      </w:pPr>
    </w:p>
    <w:p w:rsidR="007F24B0" w:rsidRPr="007F24B0" w:rsidRDefault="007F24B0" w:rsidP="007F24B0">
      <w:pPr>
        <w:rPr>
          <w:b/>
        </w:rPr>
      </w:pPr>
      <w:r w:rsidRPr="007F24B0">
        <w:rPr>
          <w:b/>
        </w:rPr>
        <w:t>Hvad sker der med de forslag, der allerede er indsendt?</w:t>
      </w:r>
    </w:p>
    <w:p w:rsidR="007F24B0" w:rsidRDefault="007F24B0" w:rsidP="007F24B0">
      <w:pPr>
        <w:rPr>
          <w:i/>
        </w:rPr>
      </w:pPr>
    </w:p>
    <w:p w:rsidR="007F24B0" w:rsidRPr="007F24B0" w:rsidRDefault="007F24B0" w:rsidP="007F24B0">
      <w:pPr>
        <w:rPr>
          <w:i/>
        </w:rPr>
      </w:pPr>
      <w:r w:rsidRPr="007F24B0">
        <w:rPr>
          <w:i/>
        </w:rPr>
        <w:t>Industripuljen</w:t>
      </w:r>
    </w:p>
    <w:p w:rsidR="007F24B0" w:rsidRPr="007F24B0" w:rsidRDefault="007F24B0" w:rsidP="007F24B0">
      <w:r w:rsidRPr="007F24B0">
        <w:t xml:space="preserve">De forslag, som er sendt til Forsvarsministeriets Materiel- og Indkøbsstyrelse via blanketten og </w:t>
      </w:r>
      <w:proofErr w:type="spellStart"/>
      <w:r w:rsidRPr="007F24B0">
        <w:t>emailen</w:t>
      </w:r>
      <w:proofErr w:type="spellEnd"/>
      <w:r w:rsidRPr="007F24B0">
        <w:t xml:space="preserve"> på vores hjemmeside, vil blive overført til den nye </w:t>
      </w:r>
      <w:r w:rsidRPr="007F24B0">
        <w:rPr>
          <w:bCs/>
        </w:rPr>
        <w:t>forslagsblanket</w:t>
      </w:r>
      <w:r w:rsidRPr="007F24B0">
        <w:t>. Således at det sikres, at tidligere indsendte forslag tages i betragtning på lige fod med de forslag, der kommer ind via den nye</w:t>
      </w:r>
      <w:r w:rsidRPr="007F24B0">
        <w:rPr>
          <w:bCs/>
        </w:rPr>
        <w:t xml:space="preserve"> forslagsblanket</w:t>
      </w:r>
      <w:r w:rsidRPr="007F24B0">
        <w:t xml:space="preserve">. Det kan i nogle tilfælde være nødvendigt at bede om supplerende oplysninger, f.eks. hvis det gamle skema ikke er udfyldt tilstrækkeligt fyldestgørende. I så fald kontakter </w:t>
      </w:r>
      <w:r w:rsidR="00E008B8">
        <w:t xml:space="preserve">vi </w:t>
      </w:r>
      <w:r w:rsidRPr="007F24B0">
        <w:t xml:space="preserve">virksomhederne omkring en mulig løsning. </w:t>
      </w:r>
      <w:r w:rsidR="00E008B8">
        <w:t xml:space="preserve"> </w:t>
      </w:r>
    </w:p>
    <w:p w:rsidR="007F24B0" w:rsidRPr="007F24B0" w:rsidRDefault="007F24B0" w:rsidP="007F24B0"/>
    <w:p w:rsidR="009757BC" w:rsidRDefault="009757BC" w:rsidP="007F24B0">
      <w:pPr>
        <w:rPr>
          <w:i/>
        </w:rPr>
      </w:pPr>
    </w:p>
    <w:p w:rsidR="009757BC" w:rsidRDefault="009757BC" w:rsidP="007F24B0">
      <w:pPr>
        <w:rPr>
          <w:i/>
        </w:rPr>
      </w:pPr>
    </w:p>
    <w:p w:rsidR="007F24B0" w:rsidRPr="007F24B0" w:rsidRDefault="007F24B0" w:rsidP="007F24B0">
      <w:pPr>
        <w:rPr>
          <w:i/>
        </w:rPr>
      </w:pPr>
      <w:r w:rsidRPr="007F24B0">
        <w:rPr>
          <w:i/>
        </w:rPr>
        <w:t>Uopfordrede forslag til Accelerationsfonden</w:t>
      </w:r>
    </w:p>
    <w:p w:rsidR="007F24B0" w:rsidRDefault="007F24B0" w:rsidP="007F24B0">
      <w:r w:rsidRPr="007F24B0">
        <w:t xml:space="preserve">Forsvarsministeriets Materiel- og Indkøbsstyrelse har via forskellige kanaler modtaget forslag til anskaffelser til det danske forsvar i forbindelse med regeringens lancering af Accelerationsfonden. </w:t>
      </w:r>
    </w:p>
    <w:p w:rsidR="007F24B0" w:rsidRPr="007F24B0" w:rsidRDefault="007F24B0" w:rsidP="007F24B0"/>
    <w:p w:rsidR="007F24B0" w:rsidRPr="007F24B0" w:rsidRDefault="007F24B0" w:rsidP="007F24B0">
      <w:r w:rsidRPr="007F24B0">
        <w:lastRenderedPageBreak/>
        <w:t>Disse forslag har en karakter, der gør, at vi ikke umiddelbart kan overføre dem til den nye</w:t>
      </w:r>
      <w:r w:rsidRPr="007F24B0">
        <w:rPr>
          <w:bCs/>
        </w:rPr>
        <w:t xml:space="preserve"> forslagsblanket</w:t>
      </w:r>
      <w:r w:rsidRPr="007F24B0">
        <w:t xml:space="preserve">. Derfor opfordres virksomheder, som allerede har indsendt forslag til accelerationsfonden via diverse kanaler, til at indsende dem igen via den nye </w:t>
      </w:r>
      <w:r w:rsidRPr="007F24B0">
        <w:rPr>
          <w:bCs/>
        </w:rPr>
        <w:t>forslagsblanket</w:t>
      </w:r>
      <w:r w:rsidRPr="007F24B0">
        <w:t xml:space="preserve">. </w:t>
      </w:r>
    </w:p>
    <w:p w:rsidR="007F24B0" w:rsidRDefault="007F24B0" w:rsidP="007F24B0"/>
    <w:p w:rsidR="007F24B0" w:rsidRPr="007F24B0" w:rsidRDefault="007F24B0" w:rsidP="007F24B0"/>
    <w:p w:rsidR="007F24B0" w:rsidRPr="007F24B0" w:rsidRDefault="007F24B0" w:rsidP="007F24B0">
      <w:r w:rsidRPr="007F24B0">
        <w:t>Vi håber, at mange vil benytte lejligheden til at deltage i arrangementet den 28. april 2025, og vi ser frem til en god og konstruktiv dialog med de deltagende virksomheder.</w:t>
      </w:r>
    </w:p>
    <w:p w:rsidR="007F24B0" w:rsidRPr="007F24B0" w:rsidRDefault="007F24B0" w:rsidP="007F24B0"/>
    <w:p w:rsidR="007F24B0" w:rsidRPr="007F24B0" w:rsidRDefault="007F24B0" w:rsidP="007F24B0">
      <w:r w:rsidRPr="007F24B0">
        <w:t>Med venlig hilsen</w:t>
      </w:r>
    </w:p>
    <w:p w:rsidR="007F24B0" w:rsidRPr="007F24B0" w:rsidRDefault="007F24B0" w:rsidP="007F24B0">
      <w:r w:rsidRPr="007F24B0">
        <w:rPr>
          <w:b/>
          <w:bCs/>
        </w:rPr>
        <w:t>Claus Pertou Brixensen</w:t>
      </w:r>
      <w:r w:rsidRPr="007F24B0">
        <w:br/>
        <w:t>Oberst</w:t>
      </w:r>
      <w:r w:rsidRPr="007F24B0">
        <w:br/>
        <w:t>Chef for Ukraineenheden</w:t>
      </w:r>
      <w:r w:rsidRPr="007F24B0">
        <w:br/>
        <w:t>Forsvarsministeriets Materiel- og Indkøbsstyrelse</w:t>
      </w:r>
    </w:p>
    <w:p w:rsidR="007F24B0" w:rsidRDefault="007F24B0"/>
    <w:sectPr w:rsidR="007F24B0" w:rsidSect="007F24B0">
      <w:pgSz w:w="11906" w:h="16838"/>
      <w:pgMar w:top="1361" w:right="1247" w:bottom="1588" w:left="1247" w:header="56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C18DB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121A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9616E"/>
    <w:multiLevelType w:val="multilevel"/>
    <w:tmpl w:val="5886930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15:restartNumberingAfterBreak="0">
    <w:nsid w:val="08F144D1"/>
    <w:multiLevelType w:val="multilevel"/>
    <w:tmpl w:val="24789CCE"/>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4" w15:restartNumberingAfterBreak="0">
    <w:nsid w:val="097C7C21"/>
    <w:multiLevelType w:val="multilevel"/>
    <w:tmpl w:val="CD6A013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5" w15:restartNumberingAfterBreak="0">
    <w:nsid w:val="14B63B53"/>
    <w:multiLevelType w:val="multilevel"/>
    <w:tmpl w:val="8A427A9A"/>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6" w15:restartNumberingAfterBreak="0">
    <w:nsid w:val="1EE624E8"/>
    <w:multiLevelType w:val="multilevel"/>
    <w:tmpl w:val="38207A26"/>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numFmt w:val="none"/>
      <w:lvlText w:val=""/>
      <w:lvlJc w:val="left"/>
      <w:pPr>
        <w:tabs>
          <w:tab w:val="num" w:pos="360"/>
        </w:tabs>
      </w:pPr>
    </w:lvl>
    <w:lvl w:ilvl="3">
      <w:start w:val="1"/>
      <w:numFmt w:val="bullet"/>
      <w:lvlText w:val=""/>
      <w:lvlJc w:val="left"/>
      <w:pPr>
        <w:tabs>
          <w:tab w:val="num" w:pos="1360"/>
        </w:tabs>
        <w:ind w:left="1360" w:hanging="340"/>
      </w:pPr>
      <w:rPr>
        <w:rFonts w:ascii="Symbol" w:hAnsi="Symbol" w:hint="default"/>
      </w:rPr>
    </w:lvl>
    <w:lvl w:ilvl="4">
      <w:start w:val="1"/>
      <w:numFmt w:val="bullet"/>
      <w:lvlText w:val=""/>
      <w:lvlJc w:val="left"/>
      <w:pPr>
        <w:tabs>
          <w:tab w:val="num" w:pos="1700"/>
        </w:tabs>
        <w:ind w:left="1700" w:hanging="340"/>
      </w:pPr>
      <w:rPr>
        <w:rFonts w:ascii="Symbol" w:hAnsi="Symbol" w:hint="default"/>
      </w:rPr>
    </w:lvl>
    <w:lvl w:ilvl="5">
      <w:start w:val="1"/>
      <w:numFmt w:val="bullet"/>
      <w:lvlText w:val=""/>
      <w:lvlJc w:val="left"/>
      <w:pPr>
        <w:tabs>
          <w:tab w:val="num" w:pos="2040"/>
        </w:tabs>
        <w:ind w:left="2040" w:hanging="340"/>
      </w:pPr>
      <w:rPr>
        <w:rFonts w:ascii="Symbol" w:hAnsi="Symbo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7" w15:restartNumberingAfterBreak="0">
    <w:nsid w:val="38607BC7"/>
    <w:multiLevelType w:val="multilevel"/>
    <w:tmpl w:val="5E9E34D0"/>
    <w:lvl w:ilvl="0">
      <w:start w:val="1"/>
      <w:numFmt w:val="none"/>
      <w:suff w:val="nothing"/>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2DD5506"/>
    <w:multiLevelType w:val="singleLevel"/>
    <w:tmpl w:val="4190C0F2"/>
    <w:lvl w:ilvl="0">
      <w:start w:val="1"/>
      <w:numFmt w:val="decimal"/>
      <w:lvlRestart w:val="0"/>
      <w:lvlText w:val="%1."/>
      <w:lvlJc w:val="left"/>
      <w:pPr>
        <w:ind w:left="454" w:hanging="454"/>
      </w:pPr>
      <w:rPr>
        <w:b/>
        <w:i w:val="0"/>
      </w:rPr>
    </w:lvl>
  </w:abstractNum>
  <w:abstractNum w:abstractNumId="9" w15:restartNumberingAfterBreak="0">
    <w:nsid w:val="47D0384D"/>
    <w:multiLevelType w:val="multilevel"/>
    <w:tmpl w:val="CE2ADCFA"/>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0" w15:restartNumberingAfterBreak="0">
    <w:nsid w:val="4B5E11A7"/>
    <w:multiLevelType w:val="multilevel"/>
    <w:tmpl w:val="45E4AECE"/>
    <w:lvl w:ilvl="0">
      <w:start w:val="1"/>
      <w:numFmt w:val="decimal"/>
      <w:lvlText w:val="%1."/>
      <w:lvlJc w:val="left"/>
      <w:pPr>
        <w:tabs>
          <w:tab w:val="num" w:pos="0"/>
        </w:tabs>
        <w:ind w:left="454" w:hanging="454"/>
      </w:pPr>
      <w:rPr>
        <w:rFonts w:hint="default"/>
        <w:b/>
        <w:i w:val="0"/>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304" w:hanging="1304"/>
      </w:pPr>
      <w:rPr>
        <w:rFonts w:hint="default"/>
      </w:rPr>
    </w:lvl>
    <w:lvl w:ilvl="5">
      <w:start w:val="1"/>
      <w:numFmt w:val="decimal"/>
      <w:lvlText w:val="%1.%2.%3.%4.%5.%6."/>
      <w:lvlJc w:val="left"/>
      <w:pPr>
        <w:tabs>
          <w:tab w:val="num" w:pos="0"/>
        </w:tabs>
        <w:ind w:left="1418" w:hanging="1418"/>
      </w:pPr>
      <w:rPr>
        <w:rFonts w:hint="default"/>
      </w:rPr>
    </w:lvl>
    <w:lvl w:ilvl="6">
      <w:start w:val="1"/>
      <w:numFmt w:val="decimal"/>
      <w:lvlText w:val="%1.%2.%3.%4.%5.%6.%7."/>
      <w:lvlJc w:val="left"/>
      <w:pPr>
        <w:tabs>
          <w:tab w:val="num" w:pos="0"/>
        </w:tabs>
        <w:ind w:left="1701" w:hanging="1701"/>
      </w:pPr>
      <w:rPr>
        <w:rFonts w:hint="default"/>
      </w:rPr>
    </w:lvl>
    <w:lvl w:ilvl="7">
      <w:start w:val="1"/>
      <w:numFmt w:val="decimal"/>
      <w:lvlText w:val="%1.%2.%3.%4.%5.%6.%7.%8."/>
      <w:lvlJc w:val="left"/>
      <w:pPr>
        <w:tabs>
          <w:tab w:val="num" w:pos="0"/>
        </w:tabs>
        <w:ind w:left="1985" w:hanging="1985"/>
      </w:pPr>
      <w:rPr>
        <w:rFonts w:hint="default"/>
      </w:rPr>
    </w:lvl>
    <w:lvl w:ilvl="8">
      <w:start w:val="1"/>
      <w:numFmt w:val="decimal"/>
      <w:lvlText w:val="%1.%2.%3.%4.%5.%6.%7.%8.%9."/>
      <w:lvlJc w:val="left"/>
      <w:pPr>
        <w:tabs>
          <w:tab w:val="num" w:pos="0"/>
        </w:tabs>
        <w:ind w:left="2268" w:hanging="2268"/>
      </w:pPr>
      <w:rPr>
        <w:rFonts w:hint="default"/>
      </w:rPr>
    </w:lvl>
  </w:abstractNum>
  <w:abstractNum w:abstractNumId="11" w15:restartNumberingAfterBreak="0">
    <w:nsid w:val="53B218A5"/>
    <w:multiLevelType w:val="multilevel"/>
    <w:tmpl w:val="E6AAB31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0" w:firstLine="0"/>
      </w:pPr>
      <w:rPr>
        <w:rFonts w:hint="default"/>
        <w:b/>
        <w:i w:val="0"/>
      </w:rPr>
    </w:lvl>
    <w:lvl w:ilvl="5">
      <w:start w:val="1"/>
      <w:numFmt w:val="decimal"/>
      <w:lvlText w:val="%1.%2.%3.%4.%5.%6."/>
      <w:lvlJc w:val="left"/>
      <w:pPr>
        <w:tabs>
          <w:tab w:val="num" w:pos="1985"/>
        </w:tabs>
        <w:ind w:left="0" w:firstLine="0"/>
      </w:pPr>
      <w:rPr>
        <w:rFonts w:hint="default"/>
        <w:b/>
        <w:i w:val="0"/>
      </w:rPr>
    </w:lvl>
    <w:lvl w:ilvl="6">
      <w:start w:val="1"/>
      <w:numFmt w:val="decimal"/>
      <w:lvlText w:val="%1.%2.%3.%4.%5.%6.%7."/>
      <w:lvlJc w:val="left"/>
      <w:pPr>
        <w:tabs>
          <w:tab w:val="num" w:pos="2381"/>
        </w:tabs>
        <w:ind w:left="0" w:firstLine="0"/>
      </w:pPr>
      <w:rPr>
        <w:rFonts w:hint="default"/>
        <w:b/>
        <w:i w:val="0"/>
      </w:rPr>
    </w:lvl>
    <w:lvl w:ilvl="7">
      <w:start w:val="1"/>
      <w:numFmt w:val="decimal"/>
      <w:lvlText w:val="%1.%2.%3.%4.%5.%6.%7.%8."/>
      <w:lvlJc w:val="left"/>
      <w:pPr>
        <w:tabs>
          <w:tab w:val="num" w:pos="2665"/>
        </w:tabs>
        <w:ind w:left="0" w:firstLine="0"/>
      </w:pPr>
      <w:rPr>
        <w:rFonts w:hint="default"/>
        <w:b/>
        <w:i w:val="0"/>
      </w:rPr>
    </w:lvl>
    <w:lvl w:ilvl="8">
      <w:start w:val="1"/>
      <w:numFmt w:val="decimal"/>
      <w:lvlText w:val="%1.%2.%3.%4.%5.%6.%7.%8.%9."/>
      <w:lvlJc w:val="left"/>
      <w:pPr>
        <w:tabs>
          <w:tab w:val="num" w:pos="2948"/>
        </w:tabs>
        <w:ind w:left="0" w:firstLine="0"/>
      </w:pPr>
      <w:rPr>
        <w:rFonts w:hint="default"/>
        <w:b/>
        <w:i w:val="0"/>
      </w:rPr>
    </w:lvl>
  </w:abstractNum>
  <w:abstractNum w:abstractNumId="12" w15:restartNumberingAfterBreak="0">
    <w:nsid w:val="60A97545"/>
    <w:multiLevelType w:val="multilevel"/>
    <w:tmpl w:val="4A96B89A"/>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0"/>
        </w:tabs>
        <w:ind w:left="794" w:hanging="794"/>
      </w:pPr>
      <w:rPr>
        <w:rFonts w:hint="default"/>
        <w:b/>
        <w:i w:val="0"/>
      </w:rPr>
    </w:lvl>
    <w:lvl w:ilvl="2">
      <w:start w:val="1"/>
      <w:numFmt w:val="decimal"/>
      <w:lvlText w:val="%1.%2.%3."/>
      <w:lvlJc w:val="left"/>
      <w:pPr>
        <w:tabs>
          <w:tab w:val="num" w:pos="0"/>
        </w:tabs>
        <w:ind w:left="1021" w:hanging="1021"/>
      </w:pPr>
      <w:rPr>
        <w:rFonts w:hint="default"/>
        <w:b/>
        <w:i w:val="0"/>
      </w:rPr>
    </w:lvl>
    <w:lvl w:ilvl="3">
      <w:start w:val="1"/>
      <w:numFmt w:val="decimal"/>
      <w:lvlText w:val="%1.%2.%3.%4."/>
      <w:lvlJc w:val="left"/>
      <w:pPr>
        <w:tabs>
          <w:tab w:val="num" w:pos="0"/>
        </w:tabs>
        <w:ind w:left="1304" w:hanging="1304"/>
      </w:pPr>
      <w:rPr>
        <w:rFonts w:hint="default"/>
        <w:b/>
        <w:i w:val="0"/>
      </w:rPr>
    </w:lvl>
    <w:lvl w:ilvl="4">
      <w:start w:val="1"/>
      <w:numFmt w:val="decimal"/>
      <w:lvlText w:val="%1.%2.%3.%4.%5."/>
      <w:lvlJc w:val="left"/>
      <w:pPr>
        <w:tabs>
          <w:tab w:val="num" w:pos="0"/>
        </w:tabs>
        <w:ind w:left="1474" w:hanging="1474"/>
      </w:pPr>
      <w:rPr>
        <w:rFonts w:hint="default"/>
        <w:b/>
        <w:i w:val="0"/>
      </w:rPr>
    </w:lvl>
    <w:lvl w:ilvl="5">
      <w:start w:val="1"/>
      <w:numFmt w:val="decimal"/>
      <w:lvlText w:val="%1.%2.%3.%4.%5.%6."/>
      <w:lvlJc w:val="left"/>
      <w:pPr>
        <w:tabs>
          <w:tab w:val="num" w:pos="0"/>
        </w:tabs>
        <w:ind w:left="1531" w:hanging="1531"/>
      </w:pPr>
      <w:rPr>
        <w:rFonts w:hint="default"/>
        <w:b/>
        <w:i w:val="0"/>
      </w:rPr>
    </w:lvl>
    <w:lvl w:ilvl="6">
      <w:start w:val="1"/>
      <w:numFmt w:val="decimal"/>
      <w:lvlText w:val="%1.%2.%3.%4.%5.%6.%7."/>
      <w:lvlJc w:val="left"/>
      <w:pPr>
        <w:tabs>
          <w:tab w:val="num" w:pos="-1701"/>
        </w:tabs>
        <w:ind w:left="1701" w:hanging="1701"/>
      </w:pPr>
      <w:rPr>
        <w:rFonts w:hint="default"/>
        <w:b/>
        <w:i w:val="0"/>
      </w:rPr>
    </w:lvl>
    <w:lvl w:ilvl="7">
      <w:start w:val="1"/>
      <w:numFmt w:val="decimal"/>
      <w:lvlText w:val="%1.%2.%3.%4.%5.%6.%7.%8."/>
      <w:lvlJc w:val="left"/>
      <w:pPr>
        <w:tabs>
          <w:tab w:val="num" w:pos="0"/>
        </w:tabs>
        <w:ind w:left="2495" w:hanging="2495"/>
      </w:pPr>
      <w:rPr>
        <w:rFonts w:hint="default"/>
        <w:b/>
        <w:i w:val="0"/>
      </w:rPr>
    </w:lvl>
    <w:lvl w:ilvl="8">
      <w:start w:val="1"/>
      <w:numFmt w:val="decimal"/>
      <w:lvlText w:val="%1.%2.%3.%4.%5.%6.%7.%8.%9."/>
      <w:lvlJc w:val="left"/>
      <w:pPr>
        <w:tabs>
          <w:tab w:val="num" w:pos="-2268"/>
        </w:tabs>
        <w:ind w:left="2268" w:hanging="2268"/>
      </w:pPr>
      <w:rPr>
        <w:rFonts w:hint="default"/>
        <w:b/>
        <w:i w:val="0"/>
      </w:rPr>
    </w:lvl>
  </w:abstractNum>
  <w:abstractNum w:abstractNumId="13" w15:restartNumberingAfterBreak="0">
    <w:nsid w:val="65AF4628"/>
    <w:multiLevelType w:val="multilevel"/>
    <w:tmpl w:val="40EAB7B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4" w15:restartNumberingAfterBreak="0">
    <w:nsid w:val="6ADA7606"/>
    <w:multiLevelType w:val="multilevel"/>
    <w:tmpl w:val="A37C7C0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5" w15:restartNumberingAfterBreak="0">
    <w:nsid w:val="6D93677D"/>
    <w:multiLevelType w:val="multilevel"/>
    <w:tmpl w:val="9082425A"/>
    <w:lvl w:ilvl="0">
      <w:start w:val="1"/>
      <w:numFmt w:val="non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6E2A1E90"/>
    <w:multiLevelType w:val="multilevel"/>
    <w:tmpl w:val="DADCE6B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7" w15:restartNumberingAfterBreak="0">
    <w:nsid w:val="78F108CC"/>
    <w:multiLevelType w:val="hybridMultilevel"/>
    <w:tmpl w:val="508A2118"/>
    <w:lvl w:ilvl="0" w:tplc="F4D4F75A">
      <w:start w:val="1"/>
      <w:numFmt w:val="decimal"/>
      <w:lvlText w:val="%1."/>
      <w:lvlJc w:val="left"/>
      <w:pPr>
        <w:tabs>
          <w:tab w:val="num" w:pos="720"/>
        </w:tabs>
        <w:ind w:left="720" w:hanging="360"/>
      </w:pPr>
    </w:lvl>
    <w:lvl w:ilvl="1" w:tplc="C45ED86A" w:tentative="1">
      <w:start w:val="1"/>
      <w:numFmt w:val="decimal"/>
      <w:lvlText w:val="%2."/>
      <w:lvlJc w:val="left"/>
      <w:pPr>
        <w:tabs>
          <w:tab w:val="num" w:pos="1440"/>
        </w:tabs>
        <w:ind w:left="1440" w:hanging="360"/>
      </w:pPr>
    </w:lvl>
    <w:lvl w:ilvl="2" w:tplc="D3C85B98" w:tentative="1">
      <w:start w:val="1"/>
      <w:numFmt w:val="decimal"/>
      <w:lvlText w:val="%3."/>
      <w:lvlJc w:val="left"/>
      <w:pPr>
        <w:tabs>
          <w:tab w:val="num" w:pos="2160"/>
        </w:tabs>
        <w:ind w:left="2160" w:hanging="360"/>
      </w:pPr>
    </w:lvl>
    <w:lvl w:ilvl="3" w:tplc="3BE2AADE" w:tentative="1">
      <w:start w:val="1"/>
      <w:numFmt w:val="decimal"/>
      <w:lvlText w:val="%4."/>
      <w:lvlJc w:val="left"/>
      <w:pPr>
        <w:tabs>
          <w:tab w:val="num" w:pos="2880"/>
        </w:tabs>
        <w:ind w:left="2880" w:hanging="360"/>
      </w:pPr>
    </w:lvl>
    <w:lvl w:ilvl="4" w:tplc="AEC07870" w:tentative="1">
      <w:start w:val="1"/>
      <w:numFmt w:val="decimal"/>
      <w:lvlText w:val="%5."/>
      <w:lvlJc w:val="left"/>
      <w:pPr>
        <w:tabs>
          <w:tab w:val="num" w:pos="3600"/>
        </w:tabs>
        <w:ind w:left="3600" w:hanging="360"/>
      </w:pPr>
    </w:lvl>
    <w:lvl w:ilvl="5" w:tplc="CAAA8AEC" w:tentative="1">
      <w:start w:val="1"/>
      <w:numFmt w:val="decimal"/>
      <w:lvlText w:val="%6."/>
      <w:lvlJc w:val="left"/>
      <w:pPr>
        <w:tabs>
          <w:tab w:val="num" w:pos="4320"/>
        </w:tabs>
        <w:ind w:left="4320" w:hanging="360"/>
      </w:pPr>
    </w:lvl>
    <w:lvl w:ilvl="6" w:tplc="21AACC98" w:tentative="1">
      <w:start w:val="1"/>
      <w:numFmt w:val="decimal"/>
      <w:lvlText w:val="%7."/>
      <w:lvlJc w:val="left"/>
      <w:pPr>
        <w:tabs>
          <w:tab w:val="num" w:pos="5040"/>
        </w:tabs>
        <w:ind w:left="5040" w:hanging="360"/>
      </w:pPr>
    </w:lvl>
    <w:lvl w:ilvl="7" w:tplc="930813AA" w:tentative="1">
      <w:start w:val="1"/>
      <w:numFmt w:val="decimal"/>
      <w:lvlText w:val="%8."/>
      <w:lvlJc w:val="left"/>
      <w:pPr>
        <w:tabs>
          <w:tab w:val="num" w:pos="5760"/>
        </w:tabs>
        <w:ind w:left="5760" w:hanging="360"/>
      </w:pPr>
    </w:lvl>
    <w:lvl w:ilvl="8" w:tplc="B8369842" w:tentative="1">
      <w:start w:val="1"/>
      <w:numFmt w:val="decimal"/>
      <w:lvlText w:val="%9."/>
      <w:lvlJc w:val="left"/>
      <w:pPr>
        <w:tabs>
          <w:tab w:val="num" w:pos="6480"/>
        </w:tabs>
        <w:ind w:left="6480" w:hanging="360"/>
      </w:pPr>
    </w:lvl>
  </w:abstractNum>
  <w:num w:numId="1">
    <w:abstractNumId w:val="6"/>
  </w:num>
  <w:num w:numId="2">
    <w:abstractNumId w:val="0"/>
  </w:num>
  <w:num w:numId="3">
    <w:abstractNumId w:val="10"/>
  </w:num>
  <w:num w:numId="4">
    <w:abstractNumId w:val="10"/>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5">
    <w:abstractNumId w:val="10"/>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254"/>
          </w:tabs>
          <w:ind w:left="1106" w:hanging="680"/>
        </w:pPr>
        <w:rPr>
          <w:rFonts w:hint="default"/>
          <w:b/>
          <w:i w:val="0"/>
        </w:rPr>
      </w:lvl>
    </w:lvlOverride>
    <w:lvlOverride w:ilvl="2">
      <w:lvl w:ilvl="2">
        <w:start w:val="1"/>
        <w:numFmt w:val="decimal"/>
        <w:lvlText w:val="%1.%2.%3."/>
        <w:lvlJc w:val="left"/>
        <w:pPr>
          <w:tabs>
            <w:tab w:val="num" w:pos="-851"/>
          </w:tabs>
          <w:ind w:left="851" w:hanging="85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6">
    <w:abstractNumId w:val="10"/>
    <w:lvlOverride w:ilvl="0">
      <w:startOverride w:val="10"/>
      <w:lvl w:ilvl="0">
        <w:start w:val="10"/>
        <w:numFmt w:val="decimal"/>
        <w:lvlText w:val="%1."/>
        <w:lvlJc w:val="left"/>
        <w:pPr>
          <w:tabs>
            <w:tab w:val="num" w:pos="-397"/>
          </w:tabs>
          <w:ind w:left="397" w:hanging="397"/>
        </w:pPr>
        <w:rPr>
          <w:rFonts w:hint="default"/>
          <w:b/>
          <w:i w:val="0"/>
        </w:rPr>
      </w:lvl>
    </w:lvlOverride>
    <w:lvlOverride w:ilvl="1">
      <w:startOverride w:val="1"/>
      <w:lvl w:ilvl="1">
        <w:start w:val="1"/>
        <w:numFmt w:val="decimal"/>
        <w:lvlText w:val="%1.%2."/>
        <w:lvlJc w:val="left"/>
        <w:pPr>
          <w:tabs>
            <w:tab w:val="num" w:pos="0"/>
          </w:tabs>
          <w:ind w:left="794" w:hanging="794"/>
        </w:pPr>
        <w:rPr>
          <w:rFonts w:hint="default"/>
          <w:b/>
          <w:i w:val="0"/>
        </w:rPr>
      </w:lvl>
    </w:lvlOverride>
    <w:lvlOverride w:ilvl="2">
      <w:startOverride w:val="1"/>
      <w:lvl w:ilvl="2">
        <w:start w:val="1"/>
        <w:numFmt w:val="decimal"/>
        <w:lvlText w:val="%1.%2.%3."/>
        <w:lvlJc w:val="left"/>
        <w:pPr>
          <w:tabs>
            <w:tab w:val="num" w:pos="0"/>
          </w:tabs>
          <w:ind w:left="1021" w:hanging="1021"/>
        </w:pPr>
        <w:rPr>
          <w:rFonts w:hint="default"/>
          <w:b/>
          <w:i w:val="0"/>
        </w:rPr>
      </w:lvl>
    </w:lvlOverride>
    <w:lvlOverride w:ilvl="3">
      <w:startOverride w:val="1"/>
      <w:lvl w:ilvl="3">
        <w:start w:val="1"/>
        <w:numFmt w:val="decimal"/>
        <w:lvlText w:val="%1.%2.%3.%4."/>
        <w:lvlJc w:val="left"/>
        <w:pPr>
          <w:tabs>
            <w:tab w:val="num" w:pos="-1134"/>
          </w:tabs>
          <w:ind w:left="1134" w:hanging="1134"/>
        </w:pPr>
        <w:rPr>
          <w:rFonts w:hint="default"/>
          <w:b/>
          <w:i w:val="0"/>
        </w:rPr>
      </w:lvl>
    </w:lvlOverride>
    <w:lvlOverride w:ilvl="4">
      <w:startOverride w:val="1"/>
      <w:lvl w:ilvl="4">
        <w:start w:val="1"/>
        <w:numFmt w:val="decimal"/>
        <w:lvlText w:val="%1.%2.%3.%4.%5."/>
        <w:lvlJc w:val="left"/>
        <w:pPr>
          <w:tabs>
            <w:tab w:val="num" w:pos="-1304"/>
          </w:tabs>
          <w:ind w:left="1304" w:hanging="1304"/>
        </w:pPr>
        <w:rPr>
          <w:rFonts w:hint="default"/>
          <w:b/>
          <w:i w:val="0"/>
        </w:rPr>
      </w:lvl>
    </w:lvlOverride>
    <w:lvlOverride w:ilvl="5">
      <w:startOverride w:val="1"/>
      <w:lvl w:ilvl="5">
        <w:start w:val="1"/>
        <w:numFmt w:val="decimal"/>
        <w:lvlText w:val="%1.%2.%3.%4.%5.%6."/>
        <w:lvlJc w:val="left"/>
        <w:pPr>
          <w:tabs>
            <w:tab w:val="num" w:pos="-1418"/>
          </w:tabs>
          <w:ind w:left="1418" w:hanging="1418"/>
        </w:pPr>
        <w:rPr>
          <w:rFonts w:hint="default"/>
          <w:b/>
          <w:i w:val="0"/>
        </w:rPr>
      </w:lvl>
    </w:lvlOverride>
    <w:lvlOverride w:ilvl="6">
      <w:startOverride w:val="1"/>
      <w:lvl w:ilvl="6">
        <w:start w:val="1"/>
        <w:numFmt w:val="decimal"/>
        <w:lvlText w:val="%1.%2.%3.%4.%5.%6.%7."/>
        <w:lvlJc w:val="left"/>
        <w:pPr>
          <w:tabs>
            <w:tab w:val="num" w:pos="-1701"/>
          </w:tabs>
          <w:ind w:left="1701" w:hanging="1701"/>
        </w:pPr>
        <w:rPr>
          <w:rFonts w:hint="default"/>
          <w:b/>
          <w:i w:val="0"/>
        </w:rPr>
      </w:lvl>
    </w:lvlOverride>
    <w:lvlOverride w:ilvl="7">
      <w:startOverride w:val="1"/>
      <w:lvl w:ilvl="7">
        <w:start w:val="1"/>
        <w:numFmt w:val="decimal"/>
        <w:lvlText w:val="%1.%2.%3.%4.%5.%6.%7.%8."/>
        <w:lvlJc w:val="left"/>
        <w:pPr>
          <w:tabs>
            <w:tab w:val="num" w:pos="-1985"/>
          </w:tabs>
          <w:ind w:left="1985" w:hanging="1985"/>
        </w:pPr>
        <w:rPr>
          <w:rFonts w:hint="default"/>
          <w:b/>
          <w:i w:val="0"/>
        </w:rPr>
      </w:lvl>
    </w:lvlOverride>
    <w:lvlOverride w:ilvl="8">
      <w:startOverride w:val="1"/>
      <w:lvl w:ilvl="8">
        <w:start w:val="1"/>
        <w:numFmt w:val="decimal"/>
        <w:lvlText w:val="%1.%2.%3.%4.%5.%6.%7.%8.%9."/>
        <w:lvlJc w:val="left"/>
        <w:pPr>
          <w:tabs>
            <w:tab w:val="num" w:pos="-2268"/>
          </w:tabs>
          <w:ind w:left="2268" w:hanging="2268"/>
        </w:pPr>
        <w:rPr>
          <w:rFonts w:hint="default"/>
          <w:b/>
          <w:i w:val="0"/>
        </w:rPr>
      </w:lvl>
    </w:lvlOverride>
  </w:num>
  <w:num w:numId="7">
    <w:abstractNumId w:val="12"/>
  </w:num>
  <w:num w:numId="8">
    <w:abstractNumId w:val="12"/>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814" w:hanging="1814"/>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9">
    <w:abstractNumId w:val="12"/>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1985" w:hanging="1985"/>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0">
    <w:abstractNumId w:val="12"/>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2098" w:hanging="2098"/>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1">
    <w:abstractNumId w:val="12"/>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268" w:hanging="2268"/>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2">
    <w:abstractNumId w:val="12"/>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381" w:hanging="2381"/>
        </w:pPr>
        <w:rPr>
          <w:rFonts w:hint="default"/>
          <w:b/>
          <w:i w:val="0"/>
        </w:rPr>
      </w:lvl>
    </w:lvlOverride>
    <w:lvlOverride w:ilvl="8">
      <w:lvl w:ilvl="8">
        <w:start w:val="1"/>
        <w:numFmt w:val="decimal"/>
        <w:lvlText w:val="%1.%2.%3.%4.%5.%6.%7.%8.%9."/>
        <w:lvlJc w:val="left"/>
        <w:pPr>
          <w:tabs>
            <w:tab w:val="num" w:pos="0"/>
          </w:tabs>
          <w:ind w:left="2722" w:hanging="2722"/>
        </w:pPr>
        <w:rPr>
          <w:rFonts w:hint="default"/>
          <w:b/>
          <w:i w:val="0"/>
        </w:rPr>
      </w:lvl>
    </w:lvlOverride>
  </w:num>
  <w:num w:numId="13">
    <w:abstractNumId w:val="12"/>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495" w:hanging="2495"/>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4">
    <w:abstractNumId w:val="12"/>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608" w:hanging="2608"/>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5">
    <w:abstractNumId w:val="1"/>
  </w:num>
  <w:num w:numId="16">
    <w:abstractNumId w:val="11"/>
  </w:num>
  <w:num w:numId="1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8"/>
  </w:num>
  <w:num w:numId="23">
    <w:abstractNumId w:val="4"/>
  </w:num>
  <w:num w:numId="24">
    <w:abstractNumId w:val="13"/>
  </w:num>
  <w:num w:numId="25">
    <w:abstractNumId w:val="16"/>
  </w:num>
  <w:num w:numId="26">
    <w:abstractNumId w:val="2"/>
  </w:num>
  <w:num w:numId="27">
    <w:abstractNumId w:val="14"/>
  </w:num>
  <w:num w:numId="28">
    <w:abstractNumId w:val="3"/>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B0"/>
    <w:rsid w:val="00353938"/>
    <w:rsid w:val="00360CEA"/>
    <w:rsid w:val="007C1526"/>
    <w:rsid w:val="007F24B0"/>
    <w:rsid w:val="00911176"/>
    <w:rsid w:val="009757BC"/>
    <w:rsid w:val="00BC63F6"/>
    <w:rsid w:val="00C16032"/>
    <w:rsid w:val="00CE1561"/>
    <w:rsid w:val="00E008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EA1ED-197C-47D7-B2FB-BCFB9C56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3"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4B0"/>
    <w:pPr>
      <w:spacing w:after="0" w:line="260" w:lineRule="atLeast"/>
    </w:pPr>
    <w:rPr>
      <w:rFonts w:ascii="Verdana" w:eastAsia="Calibri" w:hAnsi="Verdana" w:cs="Times New Roman"/>
      <w:sz w:val="20"/>
    </w:rPr>
  </w:style>
  <w:style w:type="paragraph" w:styleId="Overskrift1">
    <w:name w:val="heading 1"/>
    <w:basedOn w:val="Normal"/>
    <w:next w:val="Normal"/>
    <w:link w:val="Overskrift1Tegn"/>
    <w:uiPriority w:val="1"/>
    <w:qFormat/>
    <w:rsid w:val="007F24B0"/>
    <w:pPr>
      <w:keepNext/>
      <w:keepLines/>
      <w:spacing w:line="360" w:lineRule="atLeast"/>
      <w:outlineLvl w:val="0"/>
    </w:pPr>
    <w:rPr>
      <w:rFonts w:eastAsia="Times New Roman"/>
      <w:b/>
      <w:bCs/>
      <w:caps/>
      <w:sz w:val="28"/>
      <w:szCs w:val="28"/>
    </w:rPr>
  </w:style>
  <w:style w:type="paragraph" w:styleId="Overskrift2">
    <w:name w:val="heading 2"/>
    <w:basedOn w:val="Normal"/>
    <w:next w:val="Normal"/>
    <w:link w:val="Overskrift2Tegn"/>
    <w:uiPriority w:val="1"/>
    <w:qFormat/>
    <w:rsid w:val="007F24B0"/>
    <w:pPr>
      <w:keepNext/>
      <w:keepLines/>
      <w:outlineLvl w:val="1"/>
    </w:pPr>
    <w:rPr>
      <w:rFonts w:eastAsia="Times New Roman"/>
      <w:bCs/>
      <w:caps/>
      <w:szCs w:val="26"/>
    </w:rPr>
  </w:style>
  <w:style w:type="paragraph" w:styleId="Overskrift3">
    <w:name w:val="heading 3"/>
    <w:basedOn w:val="Normal"/>
    <w:next w:val="Normal"/>
    <w:link w:val="Overskrift3Tegn"/>
    <w:uiPriority w:val="1"/>
    <w:qFormat/>
    <w:rsid w:val="007F24B0"/>
    <w:pPr>
      <w:keepNext/>
      <w:keepLines/>
      <w:outlineLvl w:val="2"/>
    </w:pPr>
    <w:rPr>
      <w:rFonts w:eastAsia="Times New Roman"/>
      <w:b/>
      <w:bCs/>
    </w:rPr>
  </w:style>
  <w:style w:type="paragraph" w:styleId="Overskrift4">
    <w:name w:val="heading 4"/>
    <w:basedOn w:val="Normal"/>
    <w:next w:val="Normal"/>
    <w:link w:val="Overskrift4Tegn"/>
    <w:uiPriority w:val="1"/>
    <w:semiHidden/>
    <w:rsid w:val="007F24B0"/>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7F24B0"/>
    <w:pPr>
      <w:keepNext/>
      <w:keepLines/>
      <w:outlineLvl w:val="4"/>
    </w:pPr>
    <w:rPr>
      <w:rFonts w:eastAsia="Times New Roman"/>
    </w:rPr>
  </w:style>
  <w:style w:type="paragraph" w:styleId="Overskrift6">
    <w:name w:val="heading 6"/>
    <w:basedOn w:val="Normal"/>
    <w:next w:val="Normal"/>
    <w:link w:val="Overskrift6Tegn"/>
    <w:uiPriority w:val="1"/>
    <w:semiHidden/>
    <w:rsid w:val="007F24B0"/>
    <w:pPr>
      <w:keepNext/>
      <w:keepLines/>
      <w:outlineLvl w:val="5"/>
    </w:pPr>
    <w:rPr>
      <w:rFonts w:eastAsia="Times New Roman"/>
      <w:i/>
      <w:iCs/>
    </w:rPr>
  </w:style>
  <w:style w:type="paragraph" w:styleId="Overskrift7">
    <w:name w:val="heading 7"/>
    <w:basedOn w:val="Normal"/>
    <w:next w:val="Normal"/>
    <w:link w:val="Overskrift7Tegn"/>
    <w:uiPriority w:val="1"/>
    <w:semiHidden/>
    <w:rsid w:val="007F24B0"/>
    <w:pPr>
      <w:keepNext/>
      <w:keepLines/>
      <w:outlineLvl w:val="6"/>
    </w:pPr>
    <w:rPr>
      <w:rFonts w:eastAsia="Times New Roman"/>
      <w:i/>
      <w:iCs/>
    </w:rPr>
  </w:style>
  <w:style w:type="paragraph" w:styleId="Overskrift8">
    <w:name w:val="heading 8"/>
    <w:basedOn w:val="Normal"/>
    <w:next w:val="Normal"/>
    <w:link w:val="Overskrift8Tegn"/>
    <w:uiPriority w:val="1"/>
    <w:semiHidden/>
    <w:rsid w:val="007F24B0"/>
    <w:pPr>
      <w:keepNext/>
      <w:keepLines/>
      <w:outlineLvl w:val="7"/>
    </w:pPr>
    <w:rPr>
      <w:rFonts w:eastAsia="Times New Roman"/>
      <w:szCs w:val="20"/>
    </w:rPr>
  </w:style>
  <w:style w:type="paragraph" w:styleId="Overskrift9">
    <w:name w:val="heading 9"/>
    <w:basedOn w:val="Normal"/>
    <w:next w:val="Normal"/>
    <w:link w:val="Overskrift9Tegn"/>
    <w:uiPriority w:val="1"/>
    <w:semiHidden/>
    <w:rsid w:val="007F24B0"/>
    <w:pPr>
      <w:keepNext/>
      <w:keepLines/>
      <w:outlineLvl w:val="8"/>
    </w:pPr>
    <w:rPr>
      <w:rFonts w:eastAsia="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1"/>
    <w:rsid w:val="007F24B0"/>
    <w:rPr>
      <w:rFonts w:ascii="Verdana" w:eastAsia="Times New Roman" w:hAnsi="Verdana" w:cs="Times New Roman"/>
      <w:b/>
      <w:bCs/>
      <w:caps/>
      <w:sz w:val="28"/>
      <w:szCs w:val="28"/>
    </w:rPr>
  </w:style>
  <w:style w:type="character" w:customStyle="1" w:styleId="Overskrift2Tegn">
    <w:name w:val="Overskrift 2 Tegn"/>
    <w:link w:val="Overskrift2"/>
    <w:uiPriority w:val="1"/>
    <w:rsid w:val="007F24B0"/>
    <w:rPr>
      <w:rFonts w:ascii="Verdana" w:eastAsia="Times New Roman" w:hAnsi="Verdana" w:cs="Times New Roman"/>
      <w:bCs/>
      <w:caps/>
      <w:sz w:val="20"/>
      <w:szCs w:val="26"/>
    </w:rPr>
  </w:style>
  <w:style w:type="character" w:customStyle="1" w:styleId="Overskrift3Tegn">
    <w:name w:val="Overskrift 3 Tegn"/>
    <w:link w:val="Overskrift3"/>
    <w:uiPriority w:val="1"/>
    <w:rsid w:val="007F24B0"/>
    <w:rPr>
      <w:rFonts w:ascii="Verdana" w:eastAsia="Times New Roman" w:hAnsi="Verdana" w:cs="Times New Roman"/>
      <w:b/>
      <w:bCs/>
      <w:sz w:val="20"/>
    </w:rPr>
  </w:style>
  <w:style w:type="character" w:customStyle="1" w:styleId="Overskrift4Tegn">
    <w:name w:val="Overskrift 4 Tegn"/>
    <w:link w:val="Overskrift4"/>
    <w:uiPriority w:val="1"/>
    <w:semiHidden/>
    <w:rsid w:val="007F24B0"/>
    <w:rPr>
      <w:rFonts w:ascii="Verdana" w:eastAsia="Times New Roman" w:hAnsi="Verdana" w:cs="Times New Roman"/>
      <w:b/>
      <w:bCs/>
      <w:iCs/>
      <w:sz w:val="20"/>
    </w:rPr>
  </w:style>
  <w:style w:type="character" w:customStyle="1" w:styleId="Overskrift5Tegn">
    <w:name w:val="Overskrift 5 Tegn"/>
    <w:link w:val="Overskrift5"/>
    <w:uiPriority w:val="1"/>
    <w:semiHidden/>
    <w:rsid w:val="007F24B0"/>
    <w:rPr>
      <w:rFonts w:ascii="Verdana" w:eastAsia="Times New Roman" w:hAnsi="Verdana" w:cs="Times New Roman"/>
      <w:sz w:val="20"/>
    </w:rPr>
  </w:style>
  <w:style w:type="character" w:customStyle="1" w:styleId="Overskrift6Tegn">
    <w:name w:val="Overskrift 6 Tegn"/>
    <w:link w:val="Overskrift6"/>
    <w:uiPriority w:val="1"/>
    <w:semiHidden/>
    <w:rsid w:val="007F24B0"/>
    <w:rPr>
      <w:rFonts w:ascii="Verdana" w:eastAsia="Times New Roman" w:hAnsi="Verdana" w:cs="Times New Roman"/>
      <w:i/>
      <w:iCs/>
      <w:sz w:val="20"/>
    </w:rPr>
  </w:style>
  <w:style w:type="character" w:customStyle="1" w:styleId="Overskrift7Tegn">
    <w:name w:val="Overskrift 7 Tegn"/>
    <w:link w:val="Overskrift7"/>
    <w:uiPriority w:val="1"/>
    <w:semiHidden/>
    <w:rsid w:val="007F24B0"/>
    <w:rPr>
      <w:rFonts w:ascii="Verdana" w:eastAsia="Times New Roman" w:hAnsi="Verdana" w:cs="Times New Roman"/>
      <w:i/>
      <w:iCs/>
      <w:sz w:val="20"/>
    </w:rPr>
  </w:style>
  <w:style w:type="character" w:customStyle="1" w:styleId="Overskrift8Tegn">
    <w:name w:val="Overskrift 8 Tegn"/>
    <w:link w:val="Overskrift8"/>
    <w:uiPriority w:val="1"/>
    <w:semiHidden/>
    <w:rsid w:val="007F24B0"/>
    <w:rPr>
      <w:rFonts w:ascii="Verdana" w:eastAsia="Times New Roman" w:hAnsi="Verdana" w:cs="Times New Roman"/>
      <w:sz w:val="20"/>
      <w:szCs w:val="20"/>
    </w:rPr>
  </w:style>
  <w:style w:type="character" w:customStyle="1" w:styleId="Overskrift9Tegn">
    <w:name w:val="Overskrift 9 Tegn"/>
    <w:link w:val="Overskrift9"/>
    <w:uiPriority w:val="1"/>
    <w:semiHidden/>
    <w:rsid w:val="007F24B0"/>
    <w:rPr>
      <w:rFonts w:ascii="Verdana" w:eastAsia="Times New Roman" w:hAnsi="Verdana" w:cs="Times New Roman"/>
      <w:iCs/>
      <w:sz w:val="20"/>
      <w:szCs w:val="20"/>
    </w:rPr>
  </w:style>
  <w:style w:type="paragraph" w:customStyle="1" w:styleId="Template">
    <w:name w:val="Template"/>
    <w:uiPriority w:val="4"/>
    <w:semiHidden/>
    <w:rsid w:val="007F24B0"/>
    <w:pPr>
      <w:spacing w:after="0" w:line="250" w:lineRule="atLeast"/>
    </w:pPr>
    <w:rPr>
      <w:rFonts w:ascii="Verdana" w:eastAsia="Calibri" w:hAnsi="Verdana" w:cs="Times New Roman"/>
      <w:sz w:val="19"/>
    </w:rPr>
  </w:style>
  <w:style w:type="paragraph" w:customStyle="1" w:styleId="Template-1">
    <w:name w:val="Template - 1"/>
    <w:basedOn w:val="Template"/>
    <w:uiPriority w:val="4"/>
    <w:semiHidden/>
    <w:rsid w:val="007F24B0"/>
  </w:style>
  <w:style w:type="paragraph" w:customStyle="1" w:styleId="Template-2">
    <w:name w:val="Template - 2"/>
    <w:basedOn w:val="Template"/>
    <w:uiPriority w:val="4"/>
    <w:semiHidden/>
    <w:rsid w:val="007F24B0"/>
  </w:style>
  <w:style w:type="paragraph" w:customStyle="1" w:styleId="Template-3">
    <w:name w:val="Template - 3"/>
    <w:basedOn w:val="Template"/>
    <w:uiPriority w:val="4"/>
    <w:semiHidden/>
    <w:rsid w:val="007F24B0"/>
  </w:style>
  <w:style w:type="paragraph" w:customStyle="1" w:styleId="LogoNavn">
    <w:name w:val="LogoNavn"/>
    <w:basedOn w:val="Template"/>
    <w:uiPriority w:val="4"/>
    <w:semiHidden/>
    <w:rsid w:val="007F24B0"/>
    <w:pPr>
      <w:spacing w:line="280" w:lineRule="atLeast"/>
    </w:pPr>
    <w:rPr>
      <w:caps/>
      <w:sz w:val="24"/>
    </w:rPr>
  </w:style>
  <w:style w:type="paragraph" w:customStyle="1" w:styleId="LogoNavn-1">
    <w:name w:val="LogoNavn - 1"/>
    <w:basedOn w:val="LogoNavn"/>
    <w:uiPriority w:val="4"/>
    <w:semiHidden/>
    <w:rsid w:val="007F24B0"/>
    <w:pPr>
      <w:jc w:val="center"/>
    </w:pPr>
  </w:style>
  <w:style w:type="paragraph" w:customStyle="1" w:styleId="LogoNavn-2">
    <w:name w:val="LogoNavn - 2"/>
    <w:basedOn w:val="LogoNavn"/>
    <w:uiPriority w:val="4"/>
    <w:semiHidden/>
    <w:rsid w:val="007F24B0"/>
    <w:pPr>
      <w:spacing w:line="240" w:lineRule="atLeast"/>
    </w:pPr>
    <w:rPr>
      <w:sz w:val="20"/>
    </w:rPr>
  </w:style>
  <w:style w:type="paragraph" w:customStyle="1" w:styleId="LogoNavn-3">
    <w:name w:val="LogoNavn - 3"/>
    <w:basedOn w:val="LogoNavn"/>
    <w:uiPriority w:val="4"/>
    <w:semiHidden/>
    <w:rsid w:val="007F24B0"/>
    <w:pPr>
      <w:spacing w:line="200" w:lineRule="atLeast"/>
    </w:pPr>
    <w:rPr>
      <w:caps w:val="0"/>
      <w:sz w:val="16"/>
    </w:rPr>
  </w:style>
  <w:style w:type="paragraph" w:customStyle="1" w:styleId="Adresse">
    <w:name w:val="Adresse"/>
    <w:basedOn w:val="Template"/>
    <w:uiPriority w:val="4"/>
    <w:semiHidden/>
    <w:rsid w:val="007F24B0"/>
    <w:pPr>
      <w:spacing w:line="200" w:lineRule="atLeast"/>
    </w:pPr>
    <w:rPr>
      <w:noProof/>
      <w:sz w:val="16"/>
    </w:rPr>
  </w:style>
  <w:style w:type="paragraph" w:customStyle="1" w:styleId="Adresse-1">
    <w:name w:val="Adresse - 1"/>
    <w:basedOn w:val="Adresse"/>
    <w:uiPriority w:val="4"/>
    <w:semiHidden/>
    <w:rsid w:val="007F24B0"/>
  </w:style>
  <w:style w:type="paragraph" w:customStyle="1" w:styleId="Adresse-2">
    <w:name w:val="Adresse - 2"/>
    <w:basedOn w:val="Adresse"/>
    <w:uiPriority w:val="4"/>
    <w:semiHidden/>
    <w:rsid w:val="007F24B0"/>
  </w:style>
  <w:style w:type="paragraph" w:customStyle="1" w:styleId="Adresse-3">
    <w:name w:val="Adresse - 3"/>
    <w:basedOn w:val="Adresse"/>
    <w:uiPriority w:val="4"/>
    <w:semiHidden/>
    <w:rsid w:val="007F24B0"/>
  </w:style>
  <w:style w:type="paragraph" w:customStyle="1" w:styleId="Ledetekst">
    <w:name w:val="Ledetekst"/>
    <w:basedOn w:val="Template"/>
    <w:uiPriority w:val="4"/>
    <w:semiHidden/>
    <w:rsid w:val="007F24B0"/>
    <w:pPr>
      <w:spacing w:line="280" w:lineRule="atLeast"/>
    </w:pPr>
    <w:rPr>
      <w:noProof/>
      <w:sz w:val="24"/>
    </w:rPr>
  </w:style>
  <w:style w:type="paragraph" w:customStyle="1" w:styleId="Ledetekst-1">
    <w:name w:val="Ledetekst - 1"/>
    <w:basedOn w:val="Ledetekst"/>
    <w:uiPriority w:val="4"/>
    <w:semiHidden/>
    <w:rsid w:val="007F24B0"/>
  </w:style>
  <w:style w:type="paragraph" w:customStyle="1" w:styleId="Ledetekst-2">
    <w:name w:val="Ledetekst - 2"/>
    <w:basedOn w:val="Ledetekst"/>
    <w:uiPriority w:val="4"/>
    <w:semiHidden/>
    <w:rsid w:val="007F24B0"/>
    <w:pPr>
      <w:spacing w:line="240" w:lineRule="atLeast"/>
    </w:pPr>
    <w:rPr>
      <w:sz w:val="20"/>
    </w:rPr>
  </w:style>
  <w:style w:type="paragraph" w:customStyle="1" w:styleId="Ledetekst-3">
    <w:name w:val="Ledetekst - 3"/>
    <w:basedOn w:val="Ledetekst"/>
    <w:uiPriority w:val="4"/>
    <w:semiHidden/>
    <w:rsid w:val="007F24B0"/>
    <w:pPr>
      <w:spacing w:line="200" w:lineRule="atLeast"/>
    </w:pPr>
    <w:rPr>
      <w:sz w:val="16"/>
    </w:rPr>
  </w:style>
  <w:style w:type="paragraph" w:customStyle="1" w:styleId="LedetekstBody">
    <w:name w:val="Ledetekst Body"/>
    <w:basedOn w:val="Template"/>
    <w:uiPriority w:val="4"/>
    <w:semiHidden/>
    <w:rsid w:val="007F24B0"/>
    <w:pPr>
      <w:spacing w:line="280" w:lineRule="atLeast"/>
    </w:pPr>
    <w:rPr>
      <w:sz w:val="24"/>
    </w:rPr>
  </w:style>
  <w:style w:type="paragraph" w:customStyle="1" w:styleId="LedetekstBody-1">
    <w:name w:val="Ledetekst Body - 1"/>
    <w:basedOn w:val="LedetekstBody"/>
    <w:uiPriority w:val="4"/>
    <w:semiHidden/>
    <w:rsid w:val="007F24B0"/>
    <w:pPr>
      <w:spacing w:line="250" w:lineRule="atLeast"/>
    </w:pPr>
    <w:rPr>
      <w:b/>
      <w:sz w:val="19"/>
    </w:rPr>
  </w:style>
  <w:style w:type="paragraph" w:customStyle="1" w:styleId="LedetekstBody-2">
    <w:name w:val="Ledetekst Body - 2"/>
    <w:basedOn w:val="LedetekstBody"/>
    <w:uiPriority w:val="4"/>
    <w:semiHidden/>
    <w:rsid w:val="007F24B0"/>
  </w:style>
  <w:style w:type="paragraph" w:customStyle="1" w:styleId="LedetekstBody-3">
    <w:name w:val="Ledetekst Body - 3"/>
    <w:basedOn w:val="LedetekstBody"/>
    <w:uiPriority w:val="4"/>
    <w:semiHidden/>
    <w:rsid w:val="007F24B0"/>
  </w:style>
  <w:style w:type="paragraph" w:customStyle="1" w:styleId="Klassifikation">
    <w:name w:val="Klassifikation"/>
    <w:basedOn w:val="Template"/>
    <w:uiPriority w:val="4"/>
    <w:semiHidden/>
    <w:rsid w:val="007F24B0"/>
    <w:pPr>
      <w:spacing w:line="210" w:lineRule="atLeast"/>
      <w:jc w:val="center"/>
    </w:pPr>
    <w:rPr>
      <w:caps/>
      <w:sz w:val="20"/>
    </w:rPr>
  </w:style>
  <w:style w:type="paragraph" w:customStyle="1" w:styleId="Klassifikation-1">
    <w:name w:val="Klassifikation - 1"/>
    <w:basedOn w:val="Klassifikation"/>
    <w:uiPriority w:val="4"/>
    <w:rsid w:val="007F24B0"/>
  </w:style>
  <w:style w:type="paragraph" w:customStyle="1" w:styleId="Klassifikation-2">
    <w:name w:val="Klassifikation - 2"/>
    <w:basedOn w:val="Klassifikation"/>
    <w:uiPriority w:val="4"/>
    <w:rsid w:val="007F24B0"/>
    <w:pPr>
      <w:spacing w:line="170" w:lineRule="atLeast"/>
    </w:pPr>
    <w:rPr>
      <w:sz w:val="14"/>
    </w:rPr>
  </w:style>
  <w:style w:type="paragraph" w:styleId="Strktcitat">
    <w:name w:val="Intense Quote"/>
    <w:basedOn w:val="Normal"/>
    <w:next w:val="Normal"/>
    <w:link w:val="StrktcitatTegn"/>
    <w:uiPriority w:val="3"/>
    <w:qFormat/>
    <w:rsid w:val="007F24B0"/>
    <w:rPr>
      <w:b/>
      <w:bCs/>
      <w:i/>
      <w:iCs/>
    </w:rPr>
  </w:style>
  <w:style w:type="character" w:customStyle="1" w:styleId="StrktcitatTegn">
    <w:name w:val="Stærkt citat Tegn"/>
    <w:link w:val="Strktcitat"/>
    <w:uiPriority w:val="3"/>
    <w:rsid w:val="007F24B0"/>
    <w:rPr>
      <w:rFonts w:ascii="Verdana" w:eastAsia="Calibri" w:hAnsi="Verdana" w:cs="Times New Roman"/>
      <w:b/>
      <w:bCs/>
      <w:i/>
      <w:iCs/>
      <w:sz w:val="20"/>
    </w:rPr>
  </w:style>
  <w:style w:type="character" w:styleId="Fremhv">
    <w:name w:val="Emphasis"/>
    <w:uiPriority w:val="3"/>
    <w:qFormat/>
    <w:rsid w:val="007F24B0"/>
    <w:rPr>
      <w:rFonts w:ascii="Verdana" w:hAnsi="Verdana"/>
      <w:b/>
      <w:i w:val="0"/>
      <w:iCs/>
      <w:sz w:val="20"/>
    </w:rPr>
  </w:style>
  <w:style w:type="paragraph" w:styleId="Billedtekst">
    <w:name w:val="caption"/>
    <w:basedOn w:val="Normal"/>
    <w:next w:val="Normal"/>
    <w:uiPriority w:val="3"/>
    <w:qFormat/>
    <w:rsid w:val="007F24B0"/>
    <w:pPr>
      <w:spacing w:after="200"/>
    </w:pPr>
    <w:rPr>
      <w:bCs/>
      <w:i/>
      <w:szCs w:val="18"/>
    </w:rPr>
  </w:style>
  <w:style w:type="paragraph" w:styleId="Overskrift">
    <w:name w:val="TOC Heading"/>
    <w:basedOn w:val="Overskrift1"/>
    <w:next w:val="Normal"/>
    <w:uiPriority w:val="5"/>
    <w:semiHidden/>
    <w:rsid w:val="007F24B0"/>
    <w:pPr>
      <w:spacing w:after="320"/>
      <w:outlineLvl w:val="9"/>
    </w:pPr>
  </w:style>
  <w:style w:type="paragraph" w:styleId="Undertitel">
    <w:name w:val="Subtitle"/>
    <w:basedOn w:val="Normal"/>
    <w:next w:val="Normal"/>
    <w:link w:val="UndertitelTegn"/>
    <w:uiPriority w:val="2"/>
    <w:rsid w:val="007F24B0"/>
    <w:pPr>
      <w:numPr>
        <w:ilvl w:val="1"/>
      </w:numPr>
    </w:pPr>
    <w:rPr>
      <w:rFonts w:eastAsia="Times New Roman"/>
      <w:iCs/>
      <w:szCs w:val="24"/>
    </w:rPr>
  </w:style>
  <w:style w:type="character" w:customStyle="1" w:styleId="UndertitelTegn">
    <w:name w:val="Undertitel Tegn"/>
    <w:link w:val="Undertitel"/>
    <w:uiPriority w:val="2"/>
    <w:rsid w:val="007F24B0"/>
    <w:rPr>
      <w:rFonts w:ascii="Verdana" w:eastAsia="Times New Roman" w:hAnsi="Verdana" w:cs="Times New Roman"/>
      <w:iCs/>
      <w:sz w:val="20"/>
      <w:szCs w:val="24"/>
    </w:rPr>
  </w:style>
  <w:style w:type="paragraph" w:styleId="Titel">
    <w:name w:val="Title"/>
    <w:basedOn w:val="Normal"/>
    <w:next w:val="Normal"/>
    <w:link w:val="TitelTegn"/>
    <w:uiPriority w:val="2"/>
    <w:rsid w:val="007F24B0"/>
    <w:pPr>
      <w:spacing w:line="440" w:lineRule="atLeast"/>
      <w:contextualSpacing/>
    </w:pPr>
    <w:rPr>
      <w:rFonts w:eastAsia="Times New Roman"/>
      <w:kern w:val="28"/>
      <w:sz w:val="40"/>
      <w:szCs w:val="52"/>
    </w:rPr>
  </w:style>
  <w:style w:type="character" w:customStyle="1" w:styleId="TitelTegn">
    <w:name w:val="Titel Tegn"/>
    <w:link w:val="Titel"/>
    <w:uiPriority w:val="2"/>
    <w:rsid w:val="007F24B0"/>
    <w:rPr>
      <w:rFonts w:ascii="Verdana" w:eastAsia="Times New Roman" w:hAnsi="Verdana" w:cs="Times New Roman"/>
      <w:kern w:val="28"/>
      <w:sz w:val="40"/>
      <w:szCs w:val="52"/>
    </w:rPr>
  </w:style>
  <w:style w:type="paragraph" w:styleId="Citat">
    <w:name w:val="Quote"/>
    <w:basedOn w:val="Normal"/>
    <w:next w:val="Normal"/>
    <w:link w:val="CitatTegn"/>
    <w:uiPriority w:val="3"/>
    <w:qFormat/>
    <w:rsid w:val="007F24B0"/>
    <w:rPr>
      <w:i/>
      <w:iCs/>
    </w:rPr>
  </w:style>
  <w:style w:type="character" w:customStyle="1" w:styleId="CitatTegn">
    <w:name w:val="Citat Tegn"/>
    <w:link w:val="Citat"/>
    <w:uiPriority w:val="3"/>
    <w:rsid w:val="007F24B0"/>
    <w:rPr>
      <w:rFonts w:ascii="Verdana" w:eastAsia="Calibri" w:hAnsi="Verdana" w:cs="Times New Roman"/>
      <w:i/>
      <w:iCs/>
      <w:sz w:val="20"/>
    </w:rPr>
  </w:style>
  <w:style w:type="paragraph" w:styleId="Brdtekst">
    <w:name w:val="Body Text"/>
    <w:basedOn w:val="Normal"/>
    <w:link w:val="BrdtekstTegn"/>
    <w:uiPriority w:val="2"/>
    <w:semiHidden/>
    <w:rsid w:val="007F24B0"/>
  </w:style>
  <w:style w:type="character" w:customStyle="1" w:styleId="BrdtekstTegn">
    <w:name w:val="Brødtekst Tegn"/>
    <w:link w:val="Brdtekst"/>
    <w:uiPriority w:val="2"/>
    <w:semiHidden/>
    <w:rsid w:val="007F24B0"/>
    <w:rPr>
      <w:rFonts w:ascii="Verdana" w:eastAsia="Calibri" w:hAnsi="Verdana" w:cs="Times New Roman"/>
      <w:sz w:val="20"/>
    </w:rPr>
  </w:style>
  <w:style w:type="paragraph" w:customStyle="1" w:styleId="BodyText1">
    <w:name w:val="Body Text 1"/>
    <w:basedOn w:val="Brdtekst"/>
    <w:uiPriority w:val="2"/>
    <w:semiHidden/>
    <w:qFormat/>
    <w:rsid w:val="007F24B0"/>
  </w:style>
  <w:style w:type="paragraph" w:styleId="Brdtekst3">
    <w:name w:val="Body Text 3"/>
    <w:basedOn w:val="Normal"/>
    <w:link w:val="Brdtekst3Tegn"/>
    <w:uiPriority w:val="2"/>
    <w:semiHidden/>
    <w:rsid w:val="007F24B0"/>
    <w:rPr>
      <w:szCs w:val="16"/>
    </w:rPr>
  </w:style>
  <w:style w:type="character" w:customStyle="1" w:styleId="Brdtekst3Tegn">
    <w:name w:val="Brødtekst 3 Tegn"/>
    <w:link w:val="Brdtekst3"/>
    <w:uiPriority w:val="2"/>
    <w:semiHidden/>
    <w:rsid w:val="007F24B0"/>
    <w:rPr>
      <w:rFonts w:ascii="Verdana" w:eastAsia="Calibri" w:hAnsi="Verdana" w:cs="Times New Roman"/>
      <w:sz w:val="20"/>
      <w:szCs w:val="16"/>
    </w:rPr>
  </w:style>
  <w:style w:type="paragraph" w:styleId="Brdtekst2">
    <w:name w:val="Body Text 2"/>
    <w:basedOn w:val="Normal"/>
    <w:link w:val="Brdtekst2Tegn"/>
    <w:uiPriority w:val="2"/>
    <w:semiHidden/>
    <w:rsid w:val="007F24B0"/>
  </w:style>
  <w:style w:type="character" w:customStyle="1" w:styleId="Brdtekst2Tegn">
    <w:name w:val="Brødtekst 2 Tegn"/>
    <w:link w:val="Brdtekst2"/>
    <w:uiPriority w:val="2"/>
    <w:semiHidden/>
    <w:rsid w:val="007F24B0"/>
    <w:rPr>
      <w:rFonts w:ascii="Verdana" w:eastAsia="Calibri" w:hAnsi="Verdana" w:cs="Times New Roman"/>
      <w:sz w:val="20"/>
    </w:rPr>
  </w:style>
  <w:style w:type="paragraph" w:styleId="Dato">
    <w:name w:val="Date"/>
    <w:basedOn w:val="Normal"/>
    <w:next w:val="Normal"/>
    <w:link w:val="DatoTegn"/>
    <w:uiPriority w:val="2"/>
    <w:semiHidden/>
    <w:rsid w:val="007F24B0"/>
    <w:pPr>
      <w:spacing w:line="240" w:lineRule="atLeast"/>
      <w:jc w:val="right"/>
    </w:pPr>
  </w:style>
  <w:style w:type="character" w:customStyle="1" w:styleId="DatoTegn">
    <w:name w:val="Dato Tegn"/>
    <w:link w:val="Dato"/>
    <w:uiPriority w:val="2"/>
    <w:semiHidden/>
    <w:rsid w:val="007F24B0"/>
    <w:rPr>
      <w:rFonts w:ascii="Verdana" w:eastAsia="Calibri" w:hAnsi="Verdana" w:cs="Times New Roman"/>
      <w:sz w:val="20"/>
    </w:rPr>
  </w:style>
  <w:style w:type="paragraph" w:styleId="Opstilling-punkttegn">
    <w:name w:val="List Bullet"/>
    <w:basedOn w:val="Normal"/>
    <w:uiPriority w:val="2"/>
    <w:qFormat/>
    <w:rsid w:val="007F24B0"/>
    <w:pPr>
      <w:numPr>
        <w:numId w:val="18"/>
      </w:numPr>
      <w:tabs>
        <w:tab w:val="left" w:pos="397"/>
      </w:tabs>
      <w:ind w:left="357" w:hanging="357"/>
      <w:contextualSpacing/>
    </w:pPr>
  </w:style>
  <w:style w:type="paragraph" w:styleId="Starthilsen">
    <w:name w:val="Salutation"/>
    <w:basedOn w:val="Normal"/>
    <w:next w:val="Normal"/>
    <w:link w:val="StarthilsenTegn"/>
    <w:uiPriority w:val="2"/>
    <w:semiHidden/>
    <w:rsid w:val="007F24B0"/>
    <w:pPr>
      <w:keepNext/>
      <w:keepLines/>
      <w:jc w:val="center"/>
    </w:pPr>
  </w:style>
  <w:style w:type="character" w:customStyle="1" w:styleId="StarthilsenTegn">
    <w:name w:val="Starthilsen Tegn"/>
    <w:link w:val="Starthilsen"/>
    <w:uiPriority w:val="2"/>
    <w:semiHidden/>
    <w:rsid w:val="007F24B0"/>
    <w:rPr>
      <w:rFonts w:ascii="Verdana" w:eastAsia="Calibri" w:hAnsi="Verdana" w:cs="Times New Roman"/>
      <w:sz w:val="20"/>
    </w:rPr>
  </w:style>
  <w:style w:type="paragraph" w:customStyle="1" w:styleId="Salutation1">
    <w:name w:val="Salutation 1"/>
    <w:basedOn w:val="Starthilsen"/>
    <w:uiPriority w:val="2"/>
    <w:semiHidden/>
    <w:qFormat/>
    <w:rsid w:val="007F24B0"/>
  </w:style>
  <w:style w:type="paragraph" w:customStyle="1" w:styleId="Salutation2">
    <w:name w:val="Salutation 2"/>
    <w:basedOn w:val="Starthilsen"/>
    <w:uiPriority w:val="2"/>
    <w:semiHidden/>
    <w:qFormat/>
    <w:rsid w:val="007F24B0"/>
  </w:style>
  <w:style w:type="paragraph" w:styleId="Sidehoved">
    <w:name w:val="header"/>
    <w:basedOn w:val="Normal"/>
    <w:link w:val="SidehovedTegn"/>
    <w:uiPriority w:val="2"/>
    <w:rsid w:val="007F24B0"/>
    <w:pPr>
      <w:tabs>
        <w:tab w:val="center" w:pos="4819"/>
        <w:tab w:val="right" w:pos="9638"/>
      </w:tabs>
      <w:spacing w:line="240" w:lineRule="auto"/>
    </w:pPr>
  </w:style>
  <w:style w:type="character" w:customStyle="1" w:styleId="SidehovedTegn">
    <w:name w:val="Sidehoved Tegn"/>
    <w:link w:val="Sidehoved"/>
    <w:uiPriority w:val="2"/>
    <w:rsid w:val="007F24B0"/>
    <w:rPr>
      <w:rFonts w:ascii="Verdana" w:eastAsia="Calibri" w:hAnsi="Verdana" w:cs="Times New Roman"/>
      <w:sz w:val="20"/>
    </w:rPr>
  </w:style>
  <w:style w:type="paragraph" w:styleId="Sidefod">
    <w:name w:val="footer"/>
    <w:basedOn w:val="Normal"/>
    <w:link w:val="SidefodTegn"/>
    <w:uiPriority w:val="2"/>
    <w:rsid w:val="007F24B0"/>
    <w:pPr>
      <w:tabs>
        <w:tab w:val="center" w:pos="4819"/>
        <w:tab w:val="right" w:pos="9638"/>
      </w:tabs>
      <w:spacing w:line="240" w:lineRule="auto"/>
    </w:pPr>
  </w:style>
  <w:style w:type="character" w:customStyle="1" w:styleId="SidefodTegn">
    <w:name w:val="Sidefod Tegn"/>
    <w:link w:val="Sidefod"/>
    <w:uiPriority w:val="2"/>
    <w:rsid w:val="007F24B0"/>
    <w:rPr>
      <w:rFonts w:ascii="Verdana" w:eastAsia="Calibri" w:hAnsi="Verdana" w:cs="Times New Roman"/>
      <w:sz w:val="20"/>
    </w:rPr>
  </w:style>
  <w:style w:type="character" w:styleId="Sidetal">
    <w:name w:val="page number"/>
    <w:basedOn w:val="Standardskrifttypeiafsnit"/>
    <w:uiPriority w:val="2"/>
    <w:semiHidden/>
    <w:rsid w:val="007F24B0"/>
  </w:style>
  <w:style w:type="paragraph" w:customStyle="1" w:styleId="Note">
    <w:name w:val="Note"/>
    <w:basedOn w:val="Normal"/>
    <w:uiPriority w:val="2"/>
    <w:semiHidden/>
    <w:rsid w:val="007F24B0"/>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7F24B0"/>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7F24B0"/>
    <w:rPr>
      <w:rFonts w:ascii="Tahoma" w:eastAsia="Calibri" w:hAnsi="Tahoma" w:cs="Times New Roman"/>
      <w:sz w:val="16"/>
      <w:szCs w:val="16"/>
    </w:rPr>
  </w:style>
  <w:style w:type="table" w:styleId="Tabel-Gitter">
    <w:name w:val="Table Grid"/>
    <w:basedOn w:val="Tabel-Normal"/>
    <w:uiPriority w:val="59"/>
    <w:rsid w:val="007F24B0"/>
    <w:pPr>
      <w:spacing w:after="0" w:line="250" w:lineRule="atLeast"/>
    </w:pPr>
    <w:rPr>
      <w:rFonts w:ascii="Verdana" w:eastAsia="Calibri" w:hAnsi="Verdana" w:cs="Times New Roman"/>
      <w:sz w:val="19"/>
      <w:szCs w:val="19"/>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F24B0"/>
    <w:pPr>
      <w:ind w:left="720"/>
      <w:contextualSpacing/>
    </w:pPr>
  </w:style>
  <w:style w:type="paragraph" w:styleId="Opstilling-talellerbogst">
    <w:name w:val="List Number"/>
    <w:basedOn w:val="Normal"/>
    <w:uiPriority w:val="2"/>
    <w:qFormat/>
    <w:rsid w:val="007F24B0"/>
    <w:pPr>
      <w:numPr>
        <w:numId w:val="21"/>
      </w:numPr>
      <w:spacing w:after="240"/>
    </w:pPr>
  </w:style>
  <w:style w:type="paragraph" w:styleId="Fodnotetekst">
    <w:name w:val="footnote text"/>
    <w:basedOn w:val="Normal"/>
    <w:link w:val="FodnotetekstTegn"/>
    <w:uiPriority w:val="3"/>
    <w:semiHidden/>
    <w:rsid w:val="007F24B0"/>
    <w:rPr>
      <w:szCs w:val="20"/>
    </w:rPr>
  </w:style>
  <w:style w:type="character" w:customStyle="1" w:styleId="FodnotetekstTegn">
    <w:name w:val="Fodnotetekst Tegn"/>
    <w:link w:val="Fodnotetekst"/>
    <w:uiPriority w:val="3"/>
    <w:semiHidden/>
    <w:rsid w:val="007F24B0"/>
    <w:rPr>
      <w:rFonts w:ascii="Verdana" w:eastAsia="Calibri" w:hAnsi="Verdana" w:cs="Times New Roman"/>
      <w:sz w:val="20"/>
      <w:szCs w:val="20"/>
    </w:rPr>
  </w:style>
  <w:style w:type="paragraph" w:customStyle="1" w:styleId="1">
    <w:name w:val="1"/>
    <w:basedOn w:val="Normal"/>
    <w:uiPriority w:val="3"/>
    <w:semiHidden/>
    <w:rsid w:val="007F24B0"/>
  </w:style>
  <w:style w:type="paragraph" w:styleId="Indholdsfortegnelse1">
    <w:name w:val="toc 1"/>
    <w:basedOn w:val="Normal"/>
    <w:next w:val="Normal"/>
    <w:uiPriority w:val="5"/>
    <w:semiHidden/>
    <w:rsid w:val="007F24B0"/>
    <w:pPr>
      <w:spacing w:after="100"/>
      <w:ind w:right="567"/>
    </w:pPr>
  </w:style>
  <w:style w:type="paragraph" w:styleId="Indholdsfortegnelse2">
    <w:name w:val="toc 2"/>
    <w:basedOn w:val="Normal"/>
    <w:next w:val="Normal"/>
    <w:uiPriority w:val="5"/>
    <w:semiHidden/>
    <w:rsid w:val="007F24B0"/>
    <w:pPr>
      <w:ind w:left="284" w:right="567"/>
    </w:pPr>
  </w:style>
  <w:style w:type="paragraph" w:styleId="Indholdsfortegnelse3">
    <w:name w:val="toc 3"/>
    <w:basedOn w:val="Normal"/>
    <w:next w:val="Normal"/>
    <w:uiPriority w:val="5"/>
    <w:semiHidden/>
    <w:rsid w:val="007F24B0"/>
    <w:pPr>
      <w:ind w:left="567" w:right="567"/>
    </w:pPr>
  </w:style>
  <w:style w:type="paragraph" w:styleId="Indholdsfortegnelse4">
    <w:name w:val="toc 4"/>
    <w:basedOn w:val="Normal"/>
    <w:next w:val="Normal"/>
    <w:uiPriority w:val="5"/>
    <w:semiHidden/>
    <w:rsid w:val="007F24B0"/>
    <w:pPr>
      <w:ind w:left="851" w:right="567"/>
    </w:pPr>
  </w:style>
  <w:style w:type="paragraph" w:styleId="Indholdsfortegnelse5">
    <w:name w:val="toc 5"/>
    <w:basedOn w:val="Normal"/>
    <w:next w:val="Normal"/>
    <w:uiPriority w:val="5"/>
    <w:semiHidden/>
    <w:rsid w:val="007F24B0"/>
    <w:pPr>
      <w:ind w:left="1134" w:right="567"/>
    </w:pPr>
  </w:style>
  <w:style w:type="paragraph" w:styleId="Indholdsfortegnelse6">
    <w:name w:val="toc 6"/>
    <w:basedOn w:val="Normal"/>
    <w:next w:val="Normal"/>
    <w:uiPriority w:val="5"/>
    <w:semiHidden/>
    <w:rsid w:val="007F24B0"/>
    <w:pPr>
      <w:ind w:left="1134" w:right="567"/>
    </w:pPr>
  </w:style>
  <w:style w:type="paragraph" w:styleId="Indholdsfortegnelse7">
    <w:name w:val="toc 7"/>
    <w:basedOn w:val="Normal"/>
    <w:next w:val="Normal"/>
    <w:uiPriority w:val="5"/>
    <w:semiHidden/>
    <w:rsid w:val="007F24B0"/>
    <w:pPr>
      <w:ind w:left="1134" w:right="567"/>
    </w:pPr>
  </w:style>
  <w:style w:type="paragraph" w:styleId="Indholdsfortegnelse8">
    <w:name w:val="toc 8"/>
    <w:basedOn w:val="Normal"/>
    <w:next w:val="Normal"/>
    <w:uiPriority w:val="5"/>
    <w:semiHidden/>
    <w:rsid w:val="007F24B0"/>
    <w:pPr>
      <w:ind w:left="1134" w:right="567"/>
    </w:pPr>
  </w:style>
  <w:style w:type="paragraph" w:styleId="Indholdsfortegnelse9">
    <w:name w:val="toc 9"/>
    <w:basedOn w:val="Normal"/>
    <w:next w:val="Normal"/>
    <w:uiPriority w:val="5"/>
    <w:semiHidden/>
    <w:rsid w:val="007F24B0"/>
    <w:pPr>
      <w:ind w:left="1134" w:right="567"/>
    </w:pPr>
  </w:style>
  <w:style w:type="character" w:customStyle="1" w:styleId="MacrobuttonDisplayText">
    <w:name w:val="MacrobuttonDisplayText"/>
    <w:uiPriority w:val="3"/>
    <w:semiHidden/>
    <w:rsid w:val="007F24B0"/>
    <w:rPr>
      <w:color w:val="FF0000"/>
    </w:rPr>
  </w:style>
  <w:style w:type="character" w:customStyle="1" w:styleId="MacrobuttonBracket">
    <w:name w:val="MacrobuttonBracket"/>
    <w:uiPriority w:val="3"/>
    <w:semiHidden/>
    <w:rsid w:val="007F24B0"/>
    <w:rPr>
      <w:color w:val="auto"/>
    </w:rPr>
  </w:style>
  <w:style w:type="paragraph" w:customStyle="1" w:styleId="2">
    <w:name w:val="2"/>
    <w:basedOn w:val="Normal"/>
    <w:uiPriority w:val="3"/>
    <w:semiHidden/>
    <w:rsid w:val="007F24B0"/>
  </w:style>
  <w:style w:type="paragraph" w:customStyle="1" w:styleId="kolofon">
    <w:name w:val="kolofon"/>
    <w:basedOn w:val="Normal"/>
    <w:qFormat/>
    <w:rsid w:val="007F24B0"/>
    <w:pPr>
      <w:tabs>
        <w:tab w:val="left" w:pos="765"/>
      </w:tabs>
      <w:suppressAutoHyphens/>
      <w:spacing w:line="190" w:lineRule="atLeast"/>
    </w:pPr>
    <w:rPr>
      <w:rFonts w:eastAsia="Times New Roman" w:cs="Arial"/>
      <w:color w:val="2C2A29"/>
      <w:sz w:val="13"/>
      <w:szCs w:val="16"/>
      <w:lang w:eastAsia="da-DK"/>
    </w:rPr>
  </w:style>
  <w:style w:type="paragraph" w:customStyle="1" w:styleId="Notattype">
    <w:name w:val="Notattype"/>
    <w:basedOn w:val="Overskrift3"/>
    <w:semiHidden/>
    <w:rsid w:val="007F24B0"/>
    <w:pPr>
      <w:spacing w:line="320" w:lineRule="exact"/>
    </w:pPr>
    <w:rPr>
      <w:b w:val="0"/>
      <w:caps/>
      <w:spacing w:val="20"/>
      <w:sz w:val="32"/>
    </w:rPr>
  </w:style>
  <w:style w:type="paragraph" w:customStyle="1" w:styleId="ParadigmeKommentar">
    <w:name w:val="ParadigmeKommentar"/>
    <w:basedOn w:val="Normal"/>
    <w:link w:val="ParadigmeKommentarTegn"/>
    <w:uiPriority w:val="1"/>
    <w:semiHidden/>
    <w:rsid w:val="007F24B0"/>
    <w:rPr>
      <w:rFonts w:eastAsia="Times New Roman"/>
      <w:i/>
      <w:color w:val="008000"/>
      <w:szCs w:val="20"/>
    </w:rPr>
  </w:style>
  <w:style w:type="character" w:customStyle="1" w:styleId="ParadigmeKommentarTegn">
    <w:name w:val="ParadigmeKommentar Tegn"/>
    <w:link w:val="ParadigmeKommentar"/>
    <w:uiPriority w:val="1"/>
    <w:semiHidden/>
    <w:rsid w:val="007F24B0"/>
    <w:rPr>
      <w:rFonts w:ascii="Verdana" w:eastAsia="Times New Roman" w:hAnsi="Verdana" w:cs="Times New Roman"/>
      <w:i/>
      <w:color w:val="008000"/>
      <w:sz w:val="20"/>
      <w:szCs w:val="20"/>
    </w:rPr>
  </w:style>
  <w:style w:type="character" w:styleId="Hyperlink">
    <w:name w:val="Hyperlink"/>
    <w:basedOn w:val="Standardskrifttypeiafsnit"/>
    <w:uiPriority w:val="3"/>
    <w:semiHidden/>
    <w:rsid w:val="007F24B0"/>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anskindustri.dk/medlemsforeninger/foreningssites/fos/arrangementer/events/2025/april/lancering-af-ny-forslagsblank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d888dbd1-4da4-400a-a35e-a573f2e8c96d</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Props1.xml><?xml version="1.0" encoding="utf-8"?>
<ds:datastoreItem xmlns:ds="http://schemas.openxmlformats.org/officeDocument/2006/customXml" ds:itemID="{EE2B043A-71AF-4D4D-B01B-67C3DBCA672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5491</Characters>
  <Application>Microsoft Office Word</Application>
  <DocSecurity>0</DocSecurity>
  <Lines>127</Lines>
  <Paragraphs>39</Paragraphs>
  <ScaleCrop>false</ScaleCrop>
  <HeadingPairs>
    <vt:vector size="2" baseType="variant">
      <vt:variant>
        <vt:lpstr>Titel</vt:lpstr>
      </vt:variant>
      <vt:variant>
        <vt:i4>1</vt:i4>
      </vt:variant>
    </vt:vector>
  </HeadingPairs>
  <TitlesOfParts>
    <vt:vector size="1" baseType="lpstr">
      <vt:lpstr/>
    </vt:vector>
  </TitlesOfParts>
  <Company>Forsvaret</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FMI-I-CHUE2 Hertz, Dorthe</dc:creator>
  <cp:keywords/>
  <dc:description/>
  <cp:lastModifiedBy>FMI-I-CHUE2 Hertz, Dorthe</cp:lastModifiedBy>
  <cp:revision>2</cp:revision>
  <cp:lastPrinted>2025-04-08T13:44:00Z</cp:lastPrinted>
  <dcterms:created xsi:type="dcterms:W3CDTF">2025-04-08T17:45:00Z</dcterms:created>
  <dcterms:modified xsi:type="dcterms:W3CDTF">2025-04-08T17:45:00Z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d888dbd1-4da4-400a-a35e-a573f2e8c96d</vt:lpwstr>
  </property>
  <property fmtid="{D5CDD505-2E9C-101B-9397-08002B2CF9AE}" pid="3" name="OriginatingUser">
    <vt:lpwstr>FMI-I-CHUE2</vt:lpwstr>
  </property>
  <property fmtid="{D5CDD505-2E9C-101B-9397-08002B2CF9AE}" pid="4" name="ContentRemapped">
    <vt:lpwstr>true</vt:lpwstr>
  </property>
  <property fmtid="{D5CDD505-2E9C-101B-9397-08002B2CF9AE}" pid="5" name="Klassifikation">
    <vt:lpwstr>IKKE KLASSIFICERET</vt:lpwstr>
  </property>
  <property fmtid="{D5CDD505-2E9C-101B-9397-08002B2CF9AE}" pid="6" name="Maerkning">
    <vt:lpwstr/>
  </property>
</Properties>
</file>