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56247" w14:textId="77777777" w:rsidR="00E95B56" w:rsidRPr="00E95B56" w:rsidRDefault="00A053BC" w:rsidP="00EF055B">
      <w:pPr>
        <w:rPr>
          <w:rFonts w:ascii="Times New Roman" w:hAnsi="Times New Roman" w:cs="Times New Roman"/>
          <w:sz w:val="24"/>
          <w:szCs w:val="24"/>
        </w:rPr>
      </w:pPr>
      <w:r>
        <w:br/>
      </w:r>
    </w:p>
    <w:p w14:paraId="3BBE51BB" w14:textId="77777777" w:rsidR="0058548B" w:rsidRDefault="0058548B" w:rsidP="0010312C">
      <w:pPr>
        <w:jc w:val="center"/>
        <w:rPr>
          <w:rFonts w:ascii="Times New Roman" w:hAnsi="Times New Roman" w:cs="Times New Roman"/>
          <w:b/>
          <w:bCs/>
          <w:sz w:val="24"/>
          <w:szCs w:val="24"/>
          <w:lang w:val="en-GB"/>
        </w:rPr>
      </w:pPr>
    </w:p>
    <w:p w14:paraId="3308E531" w14:textId="11B083D6" w:rsidR="006D00BB" w:rsidRDefault="000F5DFC" w:rsidP="0010312C">
      <w:pPr>
        <w:jc w:val="center"/>
        <w:rPr>
          <w:rFonts w:ascii="Times New Roman" w:hAnsi="Times New Roman" w:cs="Times New Roman"/>
          <w:b/>
          <w:bCs/>
          <w:sz w:val="24"/>
          <w:szCs w:val="24"/>
          <w:lang w:val="en-GB"/>
        </w:rPr>
      </w:pPr>
      <w:r w:rsidRPr="0010312C">
        <w:rPr>
          <w:rFonts w:ascii="Times New Roman" w:hAnsi="Times New Roman" w:cs="Times New Roman"/>
          <w:b/>
          <w:bCs/>
          <w:sz w:val="24"/>
          <w:szCs w:val="24"/>
          <w:lang w:val="en-GB"/>
        </w:rPr>
        <w:t xml:space="preserve">Articles of Association </w:t>
      </w:r>
      <w:r w:rsidR="006D00BB">
        <w:rPr>
          <w:rFonts w:ascii="Times New Roman" w:hAnsi="Times New Roman" w:cs="Times New Roman"/>
          <w:b/>
          <w:bCs/>
          <w:sz w:val="24"/>
          <w:szCs w:val="24"/>
          <w:lang w:val="en-GB"/>
        </w:rPr>
        <w:t>of Sulisitsisut/Grønlands Erhverv</w:t>
      </w:r>
      <w:r w:rsidRPr="0010312C">
        <w:rPr>
          <w:rFonts w:ascii="Times New Roman" w:hAnsi="Times New Roman" w:cs="Times New Roman"/>
          <w:b/>
          <w:bCs/>
          <w:sz w:val="24"/>
          <w:szCs w:val="24"/>
          <w:lang w:val="en-GB"/>
        </w:rPr>
        <w:t xml:space="preserve"> </w:t>
      </w:r>
    </w:p>
    <w:p w14:paraId="6624C1BF" w14:textId="321D8F22" w:rsidR="000F5DFC" w:rsidRPr="0010312C" w:rsidRDefault="006D00BB" w:rsidP="0010312C">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w:t>
      </w:r>
      <w:r w:rsidR="0010312C" w:rsidRPr="0010312C">
        <w:rPr>
          <w:rFonts w:ascii="Times New Roman" w:hAnsi="Times New Roman" w:cs="Times New Roman"/>
          <w:b/>
          <w:bCs/>
          <w:sz w:val="24"/>
          <w:szCs w:val="24"/>
          <w:lang w:val="en-GB"/>
        </w:rPr>
        <w:t>Greenland Business Association</w:t>
      </w:r>
      <w:r>
        <w:rPr>
          <w:rFonts w:ascii="Times New Roman" w:hAnsi="Times New Roman" w:cs="Times New Roman"/>
          <w:b/>
          <w:bCs/>
          <w:sz w:val="24"/>
          <w:szCs w:val="24"/>
          <w:lang w:val="en-GB"/>
        </w:rPr>
        <w:t>)</w:t>
      </w:r>
    </w:p>
    <w:p w14:paraId="7CB3F832" w14:textId="77777777" w:rsidR="0010312C" w:rsidRPr="0010312C" w:rsidRDefault="0010312C" w:rsidP="0010312C">
      <w:pPr>
        <w:jc w:val="center"/>
        <w:rPr>
          <w:rFonts w:ascii="Times New Roman" w:hAnsi="Times New Roman" w:cs="Times New Roman"/>
          <w:b/>
          <w:bCs/>
          <w:sz w:val="24"/>
          <w:szCs w:val="24"/>
          <w:lang w:val="en-GB"/>
        </w:rPr>
      </w:pPr>
    </w:p>
    <w:p w14:paraId="2B29A3B7" w14:textId="77777777" w:rsidR="000F5DFC" w:rsidRPr="0010312C" w:rsidRDefault="000F5DFC" w:rsidP="0010312C">
      <w:pPr>
        <w:jc w:val="center"/>
        <w:rPr>
          <w:rFonts w:ascii="Times New Roman" w:hAnsi="Times New Roman" w:cs="Times New Roman"/>
          <w:b/>
          <w:bCs/>
          <w:sz w:val="24"/>
          <w:szCs w:val="24"/>
          <w:lang w:val="en-GB"/>
        </w:rPr>
      </w:pPr>
      <w:r w:rsidRPr="0010312C">
        <w:rPr>
          <w:rFonts w:ascii="Times New Roman" w:hAnsi="Times New Roman" w:cs="Times New Roman"/>
          <w:b/>
          <w:bCs/>
          <w:sz w:val="24"/>
          <w:szCs w:val="24"/>
          <w:lang w:val="en-GB"/>
        </w:rPr>
        <w:t>§ 1</w:t>
      </w:r>
    </w:p>
    <w:p w14:paraId="777A6976" w14:textId="25DD5735" w:rsidR="000F5DFC" w:rsidRPr="0010312C" w:rsidRDefault="000F5DFC" w:rsidP="0010312C">
      <w:pPr>
        <w:jc w:val="center"/>
        <w:rPr>
          <w:rFonts w:ascii="Times New Roman" w:hAnsi="Times New Roman" w:cs="Times New Roman"/>
          <w:b/>
          <w:bCs/>
          <w:sz w:val="24"/>
          <w:szCs w:val="24"/>
          <w:lang w:val="en-GB"/>
        </w:rPr>
      </w:pPr>
      <w:r w:rsidRPr="0010312C">
        <w:rPr>
          <w:rFonts w:ascii="Times New Roman" w:hAnsi="Times New Roman" w:cs="Times New Roman"/>
          <w:b/>
          <w:bCs/>
          <w:sz w:val="24"/>
          <w:szCs w:val="24"/>
          <w:lang w:val="en-GB"/>
        </w:rPr>
        <w:t xml:space="preserve">Name and </w:t>
      </w:r>
      <w:r w:rsidR="0010312C">
        <w:rPr>
          <w:rFonts w:ascii="Times New Roman" w:hAnsi="Times New Roman" w:cs="Times New Roman"/>
          <w:b/>
          <w:bCs/>
          <w:sz w:val="24"/>
          <w:szCs w:val="24"/>
          <w:lang w:val="en-GB"/>
        </w:rPr>
        <w:t>R</w:t>
      </w:r>
      <w:r w:rsidRPr="0010312C">
        <w:rPr>
          <w:rFonts w:ascii="Times New Roman" w:hAnsi="Times New Roman" w:cs="Times New Roman"/>
          <w:b/>
          <w:bCs/>
          <w:sz w:val="24"/>
          <w:szCs w:val="24"/>
          <w:lang w:val="en-GB"/>
        </w:rPr>
        <w:t xml:space="preserve">egistered </w:t>
      </w:r>
      <w:r w:rsidR="0010312C">
        <w:rPr>
          <w:rFonts w:ascii="Times New Roman" w:hAnsi="Times New Roman" w:cs="Times New Roman"/>
          <w:b/>
          <w:bCs/>
          <w:sz w:val="24"/>
          <w:szCs w:val="24"/>
          <w:lang w:val="en-GB"/>
        </w:rPr>
        <w:t>O</w:t>
      </w:r>
      <w:r w:rsidRPr="0010312C">
        <w:rPr>
          <w:rFonts w:ascii="Times New Roman" w:hAnsi="Times New Roman" w:cs="Times New Roman"/>
          <w:b/>
          <w:bCs/>
          <w:sz w:val="24"/>
          <w:szCs w:val="24"/>
          <w:lang w:val="en-GB"/>
        </w:rPr>
        <w:t>ffice</w:t>
      </w:r>
    </w:p>
    <w:p w14:paraId="4A44D5BA" w14:textId="77777777" w:rsidR="0010312C" w:rsidRPr="000F5DFC" w:rsidRDefault="0010312C" w:rsidP="000F5DFC">
      <w:pPr>
        <w:rPr>
          <w:rFonts w:ascii="Times New Roman" w:hAnsi="Times New Roman" w:cs="Times New Roman"/>
          <w:sz w:val="24"/>
          <w:szCs w:val="24"/>
          <w:lang w:val="en-GB"/>
        </w:rPr>
      </w:pPr>
    </w:p>
    <w:p w14:paraId="2E2CC6BC" w14:textId="0054AA53" w:rsidR="000F5DFC" w:rsidRPr="009B2479" w:rsidRDefault="0010312C" w:rsidP="000F5DFC">
      <w:pPr>
        <w:rPr>
          <w:rFonts w:ascii="Times New Roman" w:hAnsi="Times New Roman" w:cs="Times New Roman"/>
          <w:b/>
          <w:bCs/>
          <w:sz w:val="24"/>
          <w:szCs w:val="24"/>
          <w:lang w:val="en-GB"/>
        </w:rPr>
      </w:pPr>
      <w:r w:rsidRPr="009B2479">
        <w:rPr>
          <w:rFonts w:ascii="Times New Roman" w:hAnsi="Times New Roman" w:cs="Times New Roman"/>
          <w:b/>
          <w:bCs/>
          <w:sz w:val="24"/>
          <w:szCs w:val="24"/>
          <w:lang w:val="en-GB"/>
        </w:rPr>
        <w:t>Section</w:t>
      </w:r>
      <w:r w:rsidR="000F5DFC" w:rsidRPr="009B2479">
        <w:rPr>
          <w:rFonts w:ascii="Times New Roman" w:hAnsi="Times New Roman" w:cs="Times New Roman"/>
          <w:b/>
          <w:bCs/>
          <w:sz w:val="24"/>
          <w:szCs w:val="24"/>
          <w:lang w:val="en-GB"/>
        </w:rPr>
        <w:t xml:space="preserve"> 1</w:t>
      </w:r>
    </w:p>
    <w:p w14:paraId="06D0DF4F"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name of the association is:</w:t>
      </w:r>
    </w:p>
    <w:p w14:paraId="16139858" w14:textId="5CB2E4E0" w:rsidR="000F5DFC" w:rsidRPr="006D00BB" w:rsidRDefault="000F5DFC" w:rsidP="000F5DFC">
      <w:pPr>
        <w:rPr>
          <w:rFonts w:ascii="Times New Roman" w:hAnsi="Times New Roman" w:cs="Times New Roman"/>
          <w:sz w:val="24"/>
          <w:szCs w:val="24"/>
          <w:lang w:val="en-GB"/>
        </w:rPr>
      </w:pPr>
      <w:r w:rsidRPr="006D00BB">
        <w:rPr>
          <w:rFonts w:ascii="Times New Roman" w:hAnsi="Times New Roman" w:cs="Times New Roman"/>
          <w:sz w:val="24"/>
          <w:szCs w:val="24"/>
          <w:lang w:val="en-GB"/>
        </w:rPr>
        <w:t>Sulisitsisut/Grønlands Erhverv</w:t>
      </w:r>
      <w:r w:rsidR="006D00BB" w:rsidRPr="006D00BB">
        <w:rPr>
          <w:rFonts w:ascii="Times New Roman" w:hAnsi="Times New Roman" w:cs="Times New Roman"/>
          <w:sz w:val="24"/>
          <w:szCs w:val="24"/>
          <w:lang w:val="en-GB"/>
        </w:rPr>
        <w:t>/Greenland Business Association.</w:t>
      </w:r>
    </w:p>
    <w:p w14:paraId="08C815C1" w14:textId="45CEEFA7" w:rsidR="000F5DFC" w:rsidRPr="006D00BB" w:rsidRDefault="000F5DFC" w:rsidP="000F5DFC">
      <w:pPr>
        <w:rPr>
          <w:rFonts w:ascii="Times New Roman" w:hAnsi="Times New Roman" w:cs="Times New Roman"/>
          <w:sz w:val="24"/>
          <w:szCs w:val="24"/>
          <w:lang w:val="en-GB"/>
        </w:rPr>
      </w:pPr>
      <w:r w:rsidRPr="006D00BB">
        <w:rPr>
          <w:rFonts w:ascii="Times New Roman" w:hAnsi="Times New Roman" w:cs="Times New Roman"/>
          <w:sz w:val="24"/>
          <w:szCs w:val="24"/>
          <w:lang w:val="en-GB"/>
        </w:rPr>
        <w:t xml:space="preserve">Abbreviated </w:t>
      </w:r>
      <w:r w:rsidR="006D00BB" w:rsidRPr="006D00BB">
        <w:rPr>
          <w:rFonts w:ascii="Times New Roman" w:hAnsi="Times New Roman" w:cs="Times New Roman"/>
          <w:sz w:val="24"/>
          <w:szCs w:val="24"/>
          <w:lang w:val="en-GB"/>
        </w:rPr>
        <w:t xml:space="preserve">GE (in English: </w:t>
      </w:r>
      <w:r w:rsidRPr="006D00BB">
        <w:rPr>
          <w:rFonts w:ascii="Times New Roman" w:hAnsi="Times New Roman" w:cs="Times New Roman"/>
          <w:sz w:val="24"/>
          <w:szCs w:val="24"/>
          <w:lang w:val="en-GB"/>
        </w:rPr>
        <w:t>G</w:t>
      </w:r>
      <w:r w:rsidR="0027087A" w:rsidRPr="006D00BB">
        <w:rPr>
          <w:rFonts w:ascii="Times New Roman" w:hAnsi="Times New Roman" w:cs="Times New Roman"/>
          <w:sz w:val="24"/>
          <w:szCs w:val="24"/>
          <w:lang w:val="en-GB"/>
        </w:rPr>
        <w:t>BA</w:t>
      </w:r>
      <w:r w:rsidR="006D00BB" w:rsidRPr="006D00BB">
        <w:rPr>
          <w:rFonts w:ascii="Times New Roman" w:hAnsi="Times New Roman" w:cs="Times New Roman"/>
          <w:sz w:val="24"/>
          <w:szCs w:val="24"/>
          <w:lang w:val="en-GB"/>
        </w:rPr>
        <w:t>)</w:t>
      </w:r>
      <w:r w:rsidR="0027087A" w:rsidRPr="006D00BB">
        <w:rPr>
          <w:rFonts w:ascii="Times New Roman" w:hAnsi="Times New Roman" w:cs="Times New Roman"/>
          <w:sz w:val="24"/>
          <w:szCs w:val="24"/>
          <w:lang w:val="en-GB"/>
        </w:rPr>
        <w:t>.</w:t>
      </w:r>
    </w:p>
    <w:p w14:paraId="7EF73FE9" w14:textId="77777777" w:rsidR="000F5DFC" w:rsidRPr="006D00BB" w:rsidRDefault="000F5DFC" w:rsidP="000F5DFC">
      <w:pPr>
        <w:rPr>
          <w:rFonts w:ascii="Times New Roman" w:hAnsi="Times New Roman" w:cs="Times New Roman"/>
          <w:sz w:val="24"/>
          <w:szCs w:val="24"/>
          <w:lang w:val="en-GB"/>
        </w:rPr>
      </w:pPr>
    </w:p>
    <w:p w14:paraId="6E5BD3B0" w14:textId="64BC95D8" w:rsidR="000F5DFC" w:rsidRPr="009B2479" w:rsidRDefault="0010312C" w:rsidP="000F5DFC">
      <w:pPr>
        <w:rPr>
          <w:rFonts w:ascii="Times New Roman" w:hAnsi="Times New Roman" w:cs="Times New Roman"/>
          <w:b/>
          <w:bCs/>
          <w:sz w:val="24"/>
          <w:szCs w:val="24"/>
          <w:lang w:val="en-GB"/>
        </w:rPr>
      </w:pPr>
      <w:r w:rsidRPr="009B2479">
        <w:rPr>
          <w:rFonts w:ascii="Times New Roman" w:hAnsi="Times New Roman" w:cs="Times New Roman"/>
          <w:b/>
          <w:bCs/>
          <w:sz w:val="24"/>
          <w:szCs w:val="24"/>
          <w:lang w:val="en-GB"/>
        </w:rPr>
        <w:t xml:space="preserve">Section </w:t>
      </w:r>
      <w:r w:rsidR="000F5DFC" w:rsidRPr="009B2479">
        <w:rPr>
          <w:rFonts w:ascii="Times New Roman" w:hAnsi="Times New Roman" w:cs="Times New Roman"/>
          <w:b/>
          <w:bCs/>
          <w:sz w:val="24"/>
          <w:szCs w:val="24"/>
          <w:lang w:val="en-GB"/>
        </w:rPr>
        <w:t>2</w:t>
      </w:r>
    </w:p>
    <w:p w14:paraId="53D5057E" w14:textId="1A2E75EC"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G</w:t>
      </w:r>
      <w:r w:rsidR="0027087A">
        <w:rPr>
          <w:rFonts w:ascii="Times New Roman" w:hAnsi="Times New Roman" w:cs="Times New Roman"/>
          <w:sz w:val="24"/>
          <w:szCs w:val="24"/>
          <w:lang w:val="en-GB"/>
        </w:rPr>
        <w:t>BA</w:t>
      </w:r>
      <w:r w:rsidRPr="000F5DFC">
        <w:rPr>
          <w:rFonts w:ascii="Times New Roman" w:hAnsi="Times New Roman" w:cs="Times New Roman"/>
          <w:sz w:val="24"/>
          <w:szCs w:val="24"/>
          <w:lang w:val="en-GB"/>
        </w:rPr>
        <w:t>'s registered office is</w:t>
      </w:r>
      <w:r w:rsidR="00AB5BA1">
        <w:rPr>
          <w:rFonts w:ascii="Times New Roman" w:hAnsi="Times New Roman" w:cs="Times New Roman"/>
          <w:sz w:val="24"/>
          <w:szCs w:val="24"/>
          <w:lang w:val="en-GB"/>
        </w:rPr>
        <w:t xml:space="preserve"> in</w:t>
      </w:r>
      <w:r w:rsidRPr="000F5DFC">
        <w:rPr>
          <w:rFonts w:ascii="Times New Roman" w:hAnsi="Times New Roman" w:cs="Times New Roman"/>
          <w:sz w:val="24"/>
          <w:szCs w:val="24"/>
          <w:lang w:val="en-GB"/>
        </w:rPr>
        <w:t xml:space="preserve"> Kommuneqarfik Sermersooq.</w:t>
      </w:r>
    </w:p>
    <w:p w14:paraId="2E4084AC" w14:textId="77777777" w:rsidR="000F5DFC" w:rsidRPr="000F5DFC" w:rsidRDefault="000F5DFC" w:rsidP="000F5DFC">
      <w:pPr>
        <w:rPr>
          <w:rFonts w:ascii="Times New Roman" w:hAnsi="Times New Roman" w:cs="Times New Roman"/>
          <w:sz w:val="24"/>
          <w:szCs w:val="24"/>
          <w:lang w:val="en-GB"/>
        </w:rPr>
      </w:pPr>
    </w:p>
    <w:p w14:paraId="7C2E826A" w14:textId="58C4847C" w:rsidR="000F5DFC" w:rsidRPr="009B2479" w:rsidRDefault="0010312C" w:rsidP="000F5DFC">
      <w:pPr>
        <w:rPr>
          <w:rFonts w:ascii="Times New Roman" w:hAnsi="Times New Roman" w:cs="Times New Roman"/>
          <w:b/>
          <w:bCs/>
          <w:sz w:val="24"/>
          <w:szCs w:val="24"/>
          <w:lang w:val="en-GB"/>
        </w:rPr>
      </w:pPr>
      <w:r w:rsidRPr="009B2479">
        <w:rPr>
          <w:rFonts w:ascii="Times New Roman" w:hAnsi="Times New Roman" w:cs="Times New Roman"/>
          <w:b/>
          <w:bCs/>
          <w:sz w:val="24"/>
          <w:szCs w:val="24"/>
          <w:lang w:val="en-GB"/>
        </w:rPr>
        <w:t xml:space="preserve">Section </w:t>
      </w:r>
      <w:r w:rsidR="000F5DFC" w:rsidRPr="009B2479">
        <w:rPr>
          <w:rFonts w:ascii="Times New Roman" w:hAnsi="Times New Roman" w:cs="Times New Roman"/>
          <w:b/>
          <w:bCs/>
          <w:sz w:val="24"/>
          <w:szCs w:val="24"/>
          <w:lang w:val="en-GB"/>
        </w:rPr>
        <w:t>3</w:t>
      </w:r>
    </w:p>
    <w:p w14:paraId="7ECF52A1" w14:textId="57328812" w:rsidR="004A7AC3" w:rsidRPr="00AB5BA1" w:rsidRDefault="000F5DFC" w:rsidP="00AB5BA1">
      <w:pPr>
        <w:rPr>
          <w:rFonts w:ascii="Times New Roman" w:hAnsi="Times New Roman" w:cs="Times New Roman"/>
          <w:sz w:val="24"/>
          <w:szCs w:val="24"/>
          <w:lang w:val="en-GB"/>
        </w:rPr>
      </w:pPr>
      <w:r w:rsidRPr="000F5DFC">
        <w:rPr>
          <w:rFonts w:ascii="Times New Roman" w:hAnsi="Times New Roman" w:cs="Times New Roman"/>
          <w:sz w:val="24"/>
          <w:szCs w:val="24"/>
          <w:lang w:val="en-GB"/>
        </w:rPr>
        <w:t>G</w:t>
      </w:r>
      <w:r w:rsidR="0027087A">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 is an independent organization and </w:t>
      </w:r>
      <w:r w:rsidR="006E0C1D">
        <w:rPr>
          <w:rFonts w:ascii="Times New Roman" w:hAnsi="Times New Roman" w:cs="Times New Roman"/>
          <w:sz w:val="24"/>
          <w:szCs w:val="24"/>
          <w:lang w:val="en-GB"/>
        </w:rPr>
        <w:t xml:space="preserve">is </w:t>
      </w:r>
      <w:r w:rsidRPr="000F5DFC">
        <w:rPr>
          <w:rFonts w:ascii="Times New Roman" w:hAnsi="Times New Roman" w:cs="Times New Roman"/>
          <w:sz w:val="24"/>
          <w:szCs w:val="24"/>
          <w:lang w:val="en-GB"/>
        </w:rPr>
        <w:t>independent of political and economic special interests. The Board of Directors may decide that G</w:t>
      </w:r>
      <w:r w:rsidR="00AB5BA1">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 seeks associate membership </w:t>
      </w:r>
      <w:r w:rsidR="006E0C1D">
        <w:rPr>
          <w:rFonts w:ascii="Times New Roman" w:hAnsi="Times New Roman" w:cs="Times New Roman"/>
          <w:sz w:val="24"/>
          <w:szCs w:val="24"/>
          <w:lang w:val="en-GB"/>
        </w:rPr>
        <w:t>in</w:t>
      </w:r>
      <w:r w:rsidRPr="000F5DFC">
        <w:rPr>
          <w:rFonts w:ascii="Times New Roman" w:hAnsi="Times New Roman" w:cs="Times New Roman"/>
          <w:sz w:val="24"/>
          <w:szCs w:val="24"/>
          <w:lang w:val="en-GB"/>
        </w:rPr>
        <w:t xml:space="preserve"> other employer organizations. </w:t>
      </w:r>
    </w:p>
    <w:p w14:paraId="72A1D58F" w14:textId="77777777" w:rsidR="0007372F" w:rsidRPr="006E0C1D" w:rsidRDefault="0007372F" w:rsidP="004A7AC3">
      <w:pPr>
        <w:rPr>
          <w:rFonts w:ascii="Times New Roman" w:hAnsi="Times New Roman" w:cs="Times New Roman"/>
          <w:sz w:val="24"/>
          <w:szCs w:val="24"/>
          <w:lang w:val="en-GB"/>
        </w:rPr>
      </w:pPr>
    </w:p>
    <w:p w14:paraId="458ABE84" w14:textId="77777777" w:rsidR="00AD76D0" w:rsidRPr="006E0C1D" w:rsidRDefault="00AD76D0" w:rsidP="004A7AC3">
      <w:pPr>
        <w:rPr>
          <w:rFonts w:ascii="Times New Roman" w:hAnsi="Times New Roman" w:cs="Times New Roman"/>
          <w:sz w:val="24"/>
          <w:szCs w:val="24"/>
          <w:lang w:val="en-GB"/>
        </w:rPr>
      </w:pPr>
    </w:p>
    <w:p w14:paraId="3CBBC4B2" w14:textId="77777777" w:rsidR="000F5DFC" w:rsidRPr="0010312C" w:rsidRDefault="000F5DFC" w:rsidP="0010312C">
      <w:pPr>
        <w:jc w:val="center"/>
        <w:rPr>
          <w:rFonts w:ascii="Times New Roman" w:hAnsi="Times New Roman" w:cs="Times New Roman"/>
          <w:b/>
          <w:bCs/>
          <w:sz w:val="24"/>
          <w:szCs w:val="24"/>
          <w:lang w:val="en-GB"/>
        </w:rPr>
      </w:pPr>
      <w:r w:rsidRPr="0010312C">
        <w:rPr>
          <w:rFonts w:ascii="Times New Roman" w:hAnsi="Times New Roman" w:cs="Times New Roman"/>
          <w:b/>
          <w:bCs/>
          <w:sz w:val="24"/>
          <w:szCs w:val="24"/>
          <w:lang w:val="en-GB"/>
        </w:rPr>
        <w:t>§ 2</w:t>
      </w:r>
    </w:p>
    <w:p w14:paraId="0A75B6E9" w14:textId="77777777" w:rsidR="000F5DFC" w:rsidRPr="0010312C" w:rsidRDefault="000F5DFC" w:rsidP="0010312C">
      <w:pPr>
        <w:jc w:val="center"/>
        <w:rPr>
          <w:rFonts w:ascii="Times New Roman" w:hAnsi="Times New Roman" w:cs="Times New Roman"/>
          <w:b/>
          <w:bCs/>
          <w:sz w:val="24"/>
          <w:szCs w:val="24"/>
          <w:lang w:val="en-GB"/>
        </w:rPr>
      </w:pPr>
      <w:r w:rsidRPr="0010312C">
        <w:rPr>
          <w:rFonts w:ascii="Times New Roman" w:hAnsi="Times New Roman" w:cs="Times New Roman"/>
          <w:b/>
          <w:bCs/>
          <w:sz w:val="24"/>
          <w:szCs w:val="24"/>
          <w:lang w:val="en-GB"/>
        </w:rPr>
        <w:t>Purpose</w:t>
      </w:r>
    </w:p>
    <w:p w14:paraId="3C34C4D2" w14:textId="77777777" w:rsidR="0010312C" w:rsidRDefault="0010312C" w:rsidP="000F5DFC">
      <w:pPr>
        <w:rPr>
          <w:rFonts w:ascii="Times New Roman" w:hAnsi="Times New Roman" w:cs="Times New Roman"/>
          <w:sz w:val="24"/>
          <w:szCs w:val="24"/>
          <w:lang w:val="en-GB"/>
        </w:rPr>
      </w:pPr>
    </w:p>
    <w:p w14:paraId="60F6BEBE" w14:textId="0FFB7143" w:rsidR="000F5DFC" w:rsidRPr="0010312C" w:rsidRDefault="0010312C" w:rsidP="000F5DFC">
      <w:pPr>
        <w:rPr>
          <w:rFonts w:ascii="Times New Roman" w:hAnsi="Times New Roman" w:cs="Times New Roman"/>
          <w:b/>
          <w:bCs/>
          <w:sz w:val="24"/>
          <w:szCs w:val="24"/>
          <w:lang w:val="en-GB"/>
        </w:rPr>
      </w:pPr>
      <w:r w:rsidRPr="0010312C">
        <w:rPr>
          <w:rFonts w:ascii="Times New Roman" w:hAnsi="Times New Roman" w:cs="Times New Roman"/>
          <w:b/>
          <w:bCs/>
          <w:sz w:val="24"/>
          <w:szCs w:val="24"/>
          <w:lang w:val="en-GB"/>
        </w:rPr>
        <w:t xml:space="preserve">Section </w:t>
      </w:r>
      <w:r w:rsidR="000F5DFC" w:rsidRPr="0010312C">
        <w:rPr>
          <w:rFonts w:ascii="Times New Roman" w:hAnsi="Times New Roman" w:cs="Times New Roman"/>
          <w:b/>
          <w:bCs/>
          <w:sz w:val="24"/>
          <w:szCs w:val="24"/>
          <w:lang w:val="en-GB"/>
        </w:rPr>
        <w:t>1</w:t>
      </w:r>
    </w:p>
    <w:p w14:paraId="75005E67" w14:textId="4F57FD4E"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G</w:t>
      </w:r>
      <w:r w:rsidR="0027087A">
        <w:rPr>
          <w:rFonts w:ascii="Times New Roman" w:hAnsi="Times New Roman" w:cs="Times New Roman"/>
          <w:sz w:val="24"/>
          <w:szCs w:val="24"/>
          <w:lang w:val="en-GB"/>
        </w:rPr>
        <w:t>BA</w:t>
      </w:r>
      <w:r w:rsidRPr="000F5DFC">
        <w:rPr>
          <w:rFonts w:ascii="Times New Roman" w:hAnsi="Times New Roman" w:cs="Times New Roman"/>
          <w:sz w:val="24"/>
          <w:szCs w:val="24"/>
          <w:lang w:val="en-GB"/>
        </w:rPr>
        <w:t>'s purpose is to promote and safeguard the interests of Greenlandic employers, including</w:t>
      </w:r>
    </w:p>
    <w:p w14:paraId="2A329E63"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72F3174D" w14:textId="65B63AE1" w:rsidR="000F5DFC" w:rsidRPr="0010312C" w:rsidRDefault="000F5DFC" w:rsidP="0010312C">
      <w:pPr>
        <w:pStyle w:val="ListParagraph"/>
        <w:numPr>
          <w:ilvl w:val="0"/>
          <w:numId w:val="4"/>
        </w:numPr>
        <w:rPr>
          <w:szCs w:val="24"/>
          <w:lang w:val="en-GB"/>
        </w:rPr>
      </w:pPr>
      <w:r w:rsidRPr="0010312C">
        <w:rPr>
          <w:szCs w:val="24"/>
          <w:lang w:val="en-GB"/>
        </w:rPr>
        <w:t xml:space="preserve">To promote and strengthen the employers' organization </w:t>
      </w:r>
    </w:p>
    <w:p w14:paraId="72D1CEEB" w14:textId="77777777" w:rsidR="000F5DFC" w:rsidRPr="000F5DFC" w:rsidRDefault="000F5DFC" w:rsidP="000F5DFC">
      <w:pPr>
        <w:rPr>
          <w:rFonts w:ascii="Times New Roman" w:hAnsi="Times New Roman" w:cs="Times New Roman"/>
          <w:sz w:val="24"/>
          <w:szCs w:val="24"/>
          <w:lang w:val="en-GB"/>
        </w:rPr>
      </w:pPr>
    </w:p>
    <w:p w14:paraId="75FC0794" w14:textId="1AFDAC46" w:rsidR="000F5DFC" w:rsidRPr="0010312C" w:rsidRDefault="000F5DFC" w:rsidP="0010312C">
      <w:pPr>
        <w:pStyle w:val="ListParagraph"/>
        <w:numPr>
          <w:ilvl w:val="0"/>
          <w:numId w:val="4"/>
        </w:numPr>
        <w:rPr>
          <w:szCs w:val="24"/>
          <w:lang w:val="en-GB"/>
        </w:rPr>
      </w:pPr>
      <w:r w:rsidRPr="0010312C">
        <w:rPr>
          <w:szCs w:val="24"/>
          <w:lang w:val="en-GB"/>
        </w:rPr>
        <w:t>To promote and strengthen the employers' collective cohesion in accordance with the association's other purposes and in accordance with applicable rules, including preventing disagreements and settling disputes that may arise between the association's members.</w:t>
      </w:r>
    </w:p>
    <w:p w14:paraId="60BB9C7E" w14:textId="77777777" w:rsidR="000F5DFC" w:rsidRPr="000F5DFC" w:rsidRDefault="000F5DFC" w:rsidP="000F5DFC">
      <w:pPr>
        <w:rPr>
          <w:rFonts w:ascii="Times New Roman" w:hAnsi="Times New Roman" w:cs="Times New Roman"/>
          <w:sz w:val="24"/>
          <w:szCs w:val="24"/>
          <w:lang w:val="en-GB"/>
        </w:rPr>
      </w:pPr>
    </w:p>
    <w:p w14:paraId="186F84FD" w14:textId="1B5985F4" w:rsidR="000F5DFC" w:rsidRPr="0010312C" w:rsidRDefault="000F5DFC" w:rsidP="0010312C">
      <w:pPr>
        <w:pStyle w:val="ListParagraph"/>
        <w:numPr>
          <w:ilvl w:val="0"/>
          <w:numId w:val="4"/>
        </w:numPr>
        <w:rPr>
          <w:szCs w:val="24"/>
          <w:lang w:val="en-GB"/>
        </w:rPr>
      </w:pPr>
      <w:r w:rsidRPr="0010312C">
        <w:rPr>
          <w:szCs w:val="24"/>
          <w:lang w:val="en-GB"/>
        </w:rPr>
        <w:t>To contribute to safeguarding the employers' common interests in all matters concerning wages and working conditions, and to contribute to ensuring that disagreements between employers and employees are avoided or resolved peacefully</w:t>
      </w:r>
      <w:r w:rsidR="00AB5BA1">
        <w:rPr>
          <w:szCs w:val="24"/>
          <w:lang w:val="en-GB"/>
        </w:rPr>
        <w:t>,</w:t>
      </w:r>
      <w:r w:rsidRPr="0010312C">
        <w:rPr>
          <w:szCs w:val="24"/>
          <w:lang w:val="en-GB"/>
        </w:rPr>
        <w:t xml:space="preserve"> as far as possible.</w:t>
      </w:r>
    </w:p>
    <w:p w14:paraId="094D9104" w14:textId="77777777" w:rsidR="000F5DFC" w:rsidRPr="000F5DFC" w:rsidRDefault="000F5DFC" w:rsidP="000F5DFC">
      <w:pPr>
        <w:rPr>
          <w:rFonts w:ascii="Times New Roman" w:hAnsi="Times New Roman" w:cs="Times New Roman"/>
          <w:sz w:val="24"/>
          <w:szCs w:val="24"/>
          <w:lang w:val="en-GB"/>
        </w:rPr>
      </w:pPr>
    </w:p>
    <w:p w14:paraId="7FC0F548" w14:textId="60E37A1F" w:rsidR="000F5DFC" w:rsidRPr="0010312C" w:rsidRDefault="000F5DFC" w:rsidP="0010312C">
      <w:pPr>
        <w:pStyle w:val="ListParagraph"/>
        <w:numPr>
          <w:ilvl w:val="0"/>
          <w:numId w:val="4"/>
        </w:numPr>
        <w:rPr>
          <w:szCs w:val="24"/>
          <w:lang w:val="en-GB"/>
        </w:rPr>
      </w:pPr>
      <w:r w:rsidRPr="0010312C">
        <w:rPr>
          <w:szCs w:val="24"/>
          <w:lang w:val="en-GB"/>
        </w:rPr>
        <w:t>To represent the interests of employers to the legislature, public authorities</w:t>
      </w:r>
      <w:r w:rsidR="00AB5BA1">
        <w:rPr>
          <w:szCs w:val="24"/>
          <w:lang w:val="en-GB"/>
        </w:rPr>
        <w:t>,</w:t>
      </w:r>
      <w:r w:rsidRPr="0010312C">
        <w:rPr>
          <w:szCs w:val="24"/>
          <w:lang w:val="en-GB"/>
        </w:rPr>
        <w:t xml:space="preserve"> and other professional organizations, </w:t>
      </w:r>
      <w:r w:rsidR="006E0C1D">
        <w:rPr>
          <w:szCs w:val="24"/>
          <w:lang w:val="en-GB"/>
        </w:rPr>
        <w:t>enhancing</w:t>
      </w:r>
      <w:r w:rsidRPr="0010312C">
        <w:rPr>
          <w:szCs w:val="24"/>
          <w:lang w:val="en-GB"/>
        </w:rPr>
        <w:t xml:space="preserve"> the conditions of the business community.</w:t>
      </w:r>
    </w:p>
    <w:p w14:paraId="288EB927" w14:textId="77777777" w:rsidR="000F5DFC" w:rsidRPr="000F5DFC" w:rsidRDefault="000F5DFC" w:rsidP="000F5DFC">
      <w:pPr>
        <w:rPr>
          <w:rFonts w:ascii="Times New Roman" w:hAnsi="Times New Roman" w:cs="Times New Roman"/>
          <w:sz w:val="24"/>
          <w:szCs w:val="24"/>
          <w:lang w:val="en-GB"/>
        </w:rPr>
      </w:pPr>
    </w:p>
    <w:p w14:paraId="0661D986" w14:textId="7949FEF6" w:rsidR="000F5DFC" w:rsidRPr="0010312C" w:rsidRDefault="000F5DFC" w:rsidP="0010312C">
      <w:pPr>
        <w:pStyle w:val="ListParagraph"/>
        <w:numPr>
          <w:ilvl w:val="0"/>
          <w:numId w:val="4"/>
        </w:numPr>
        <w:rPr>
          <w:szCs w:val="24"/>
          <w:lang w:val="en-GB"/>
        </w:rPr>
      </w:pPr>
      <w:r w:rsidRPr="0010312C">
        <w:rPr>
          <w:szCs w:val="24"/>
          <w:lang w:val="en-GB"/>
        </w:rPr>
        <w:t>To improve employers' skills through training, consultancy</w:t>
      </w:r>
      <w:r w:rsidR="00AB5BA1">
        <w:rPr>
          <w:szCs w:val="24"/>
          <w:lang w:val="en-GB"/>
        </w:rPr>
        <w:t>,</w:t>
      </w:r>
      <w:r w:rsidRPr="0010312C">
        <w:rPr>
          <w:szCs w:val="24"/>
          <w:lang w:val="en-GB"/>
        </w:rPr>
        <w:t xml:space="preserve"> and other information activities.</w:t>
      </w:r>
    </w:p>
    <w:p w14:paraId="72E2A0AD" w14:textId="77777777" w:rsidR="000F5DFC" w:rsidRPr="000F5DFC" w:rsidRDefault="000F5DFC" w:rsidP="000F5DFC">
      <w:pPr>
        <w:rPr>
          <w:rFonts w:ascii="Times New Roman" w:hAnsi="Times New Roman" w:cs="Times New Roman"/>
          <w:sz w:val="24"/>
          <w:szCs w:val="24"/>
          <w:lang w:val="en-GB"/>
        </w:rPr>
      </w:pPr>
    </w:p>
    <w:p w14:paraId="7B3AF31F" w14:textId="4A46D21F" w:rsidR="000F5DFC" w:rsidRPr="0010312C" w:rsidRDefault="000F5DFC" w:rsidP="0010312C">
      <w:pPr>
        <w:pStyle w:val="ListParagraph"/>
        <w:numPr>
          <w:ilvl w:val="0"/>
          <w:numId w:val="4"/>
        </w:numPr>
        <w:rPr>
          <w:szCs w:val="24"/>
          <w:lang w:val="en-GB"/>
        </w:rPr>
      </w:pPr>
      <w:r w:rsidRPr="0010312C">
        <w:rPr>
          <w:szCs w:val="24"/>
          <w:lang w:val="en-GB"/>
        </w:rPr>
        <w:lastRenderedPageBreak/>
        <w:t xml:space="preserve">To participate actively in business development and </w:t>
      </w:r>
      <w:r w:rsidR="006E0C1D">
        <w:rPr>
          <w:szCs w:val="24"/>
          <w:lang w:val="en-GB"/>
        </w:rPr>
        <w:t xml:space="preserve">the </w:t>
      </w:r>
      <w:r w:rsidRPr="0010312C">
        <w:rPr>
          <w:szCs w:val="24"/>
          <w:lang w:val="en-GB"/>
        </w:rPr>
        <w:t xml:space="preserve">development of companies through </w:t>
      </w:r>
      <w:r w:rsidR="00CB3887">
        <w:rPr>
          <w:szCs w:val="24"/>
          <w:lang w:val="en-GB"/>
        </w:rPr>
        <w:t>establishing</w:t>
      </w:r>
      <w:r w:rsidRPr="0010312C">
        <w:rPr>
          <w:szCs w:val="24"/>
          <w:lang w:val="en-GB"/>
        </w:rPr>
        <w:t xml:space="preserve"> networks, conferences, etc.</w:t>
      </w:r>
    </w:p>
    <w:p w14:paraId="1F8DEA38" w14:textId="77777777" w:rsidR="000F5DFC" w:rsidRPr="000F5DFC" w:rsidRDefault="000F5DFC" w:rsidP="000F5DFC">
      <w:pPr>
        <w:rPr>
          <w:rFonts w:ascii="Times New Roman" w:hAnsi="Times New Roman" w:cs="Times New Roman"/>
          <w:sz w:val="24"/>
          <w:szCs w:val="24"/>
          <w:lang w:val="en-GB"/>
        </w:rPr>
      </w:pPr>
    </w:p>
    <w:p w14:paraId="5A19D5BB" w14:textId="77777777" w:rsidR="000F5DFC" w:rsidRDefault="000F5DFC" w:rsidP="000F5DFC">
      <w:pPr>
        <w:rPr>
          <w:rFonts w:ascii="Times New Roman" w:hAnsi="Times New Roman" w:cs="Times New Roman"/>
          <w:sz w:val="24"/>
          <w:szCs w:val="24"/>
          <w:lang w:val="en-GB"/>
        </w:rPr>
      </w:pPr>
    </w:p>
    <w:p w14:paraId="65108035" w14:textId="77777777" w:rsidR="0040132C" w:rsidRDefault="0040132C" w:rsidP="000F5DFC">
      <w:pPr>
        <w:rPr>
          <w:rFonts w:ascii="Times New Roman" w:hAnsi="Times New Roman" w:cs="Times New Roman"/>
          <w:sz w:val="24"/>
          <w:szCs w:val="24"/>
          <w:lang w:val="en-GB"/>
        </w:rPr>
      </w:pPr>
    </w:p>
    <w:p w14:paraId="43E3E38C" w14:textId="77777777" w:rsidR="000F5DFC" w:rsidRPr="009B2479" w:rsidRDefault="000F5DFC" w:rsidP="009B2479">
      <w:pPr>
        <w:jc w:val="center"/>
        <w:rPr>
          <w:rFonts w:ascii="Times New Roman" w:hAnsi="Times New Roman" w:cs="Times New Roman"/>
          <w:b/>
          <w:bCs/>
          <w:sz w:val="24"/>
          <w:szCs w:val="24"/>
          <w:lang w:val="en-GB"/>
        </w:rPr>
      </w:pPr>
      <w:r w:rsidRPr="009B2479">
        <w:rPr>
          <w:rFonts w:ascii="Times New Roman" w:hAnsi="Times New Roman" w:cs="Times New Roman"/>
          <w:b/>
          <w:bCs/>
          <w:sz w:val="24"/>
          <w:szCs w:val="24"/>
          <w:lang w:val="en-GB"/>
        </w:rPr>
        <w:t>§ 3</w:t>
      </w:r>
    </w:p>
    <w:p w14:paraId="189D3958" w14:textId="5678225C" w:rsidR="000F5DFC" w:rsidRPr="009B2479" w:rsidRDefault="000F5DFC" w:rsidP="009B2479">
      <w:pPr>
        <w:jc w:val="center"/>
        <w:rPr>
          <w:rFonts w:ascii="Times New Roman" w:hAnsi="Times New Roman" w:cs="Times New Roman"/>
          <w:b/>
          <w:bCs/>
          <w:sz w:val="24"/>
          <w:szCs w:val="24"/>
          <w:lang w:val="en-GB"/>
        </w:rPr>
      </w:pPr>
      <w:r w:rsidRPr="009B2479">
        <w:rPr>
          <w:rFonts w:ascii="Times New Roman" w:hAnsi="Times New Roman" w:cs="Times New Roman"/>
          <w:b/>
          <w:bCs/>
          <w:sz w:val="24"/>
          <w:szCs w:val="24"/>
          <w:lang w:val="en-GB"/>
        </w:rPr>
        <w:t>Membership of G</w:t>
      </w:r>
      <w:r w:rsidR="00AB5BA1">
        <w:rPr>
          <w:rFonts w:ascii="Times New Roman" w:hAnsi="Times New Roman" w:cs="Times New Roman"/>
          <w:b/>
          <w:bCs/>
          <w:sz w:val="24"/>
          <w:szCs w:val="24"/>
          <w:lang w:val="en-GB"/>
        </w:rPr>
        <w:t>BA</w:t>
      </w:r>
    </w:p>
    <w:p w14:paraId="68C9283A" w14:textId="77777777" w:rsidR="009B2479" w:rsidRDefault="009B2479" w:rsidP="000F5DFC">
      <w:pPr>
        <w:rPr>
          <w:rFonts w:ascii="Times New Roman" w:hAnsi="Times New Roman" w:cs="Times New Roman"/>
          <w:b/>
          <w:bCs/>
          <w:sz w:val="24"/>
          <w:szCs w:val="24"/>
          <w:lang w:val="en-GB"/>
        </w:rPr>
      </w:pPr>
    </w:p>
    <w:p w14:paraId="62ADA362" w14:textId="0F65AFAA"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9B2479">
        <w:rPr>
          <w:rFonts w:ascii="Times New Roman" w:hAnsi="Times New Roman" w:cs="Times New Roman"/>
          <w:b/>
          <w:bCs/>
          <w:sz w:val="24"/>
          <w:szCs w:val="24"/>
          <w:lang w:val="en-GB"/>
        </w:rPr>
        <w:t>1</w:t>
      </w:r>
    </w:p>
    <w:p w14:paraId="54E3CC6B" w14:textId="4F5C69F3"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All companies engaged in commercial activities in Greenland may be admitted as members. Registration in G</w:t>
      </w:r>
      <w:r w:rsidR="0027087A">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 must be made in writing to G</w:t>
      </w:r>
      <w:r w:rsidR="0027087A">
        <w:rPr>
          <w:rFonts w:ascii="Times New Roman" w:hAnsi="Times New Roman" w:cs="Times New Roman"/>
          <w:sz w:val="24"/>
          <w:szCs w:val="24"/>
          <w:lang w:val="en-GB"/>
        </w:rPr>
        <w:t>BA</w:t>
      </w:r>
      <w:r w:rsidRPr="000F5DFC">
        <w:rPr>
          <w:rFonts w:ascii="Times New Roman" w:hAnsi="Times New Roman" w:cs="Times New Roman"/>
          <w:sz w:val="24"/>
          <w:szCs w:val="24"/>
          <w:lang w:val="en-GB"/>
        </w:rPr>
        <w:t>'s secretariat, which will register the member as a member of a local association, cf. section 6(2), or a regional association, cf. section 6(3)</w:t>
      </w:r>
      <w:r w:rsidR="006E0C1D">
        <w:rPr>
          <w:rFonts w:ascii="Times New Roman" w:hAnsi="Times New Roman" w:cs="Times New Roman"/>
          <w:sz w:val="24"/>
          <w:szCs w:val="24"/>
          <w:lang w:val="en-GB"/>
        </w:rPr>
        <w:t>,</w:t>
      </w:r>
      <w:r w:rsidRPr="000F5DFC">
        <w:rPr>
          <w:rFonts w:ascii="Times New Roman" w:hAnsi="Times New Roman" w:cs="Times New Roman"/>
          <w:sz w:val="24"/>
          <w:szCs w:val="24"/>
          <w:lang w:val="en-GB"/>
        </w:rPr>
        <w:t xml:space="preserve"> and an industry area, cf. section 8.</w:t>
      </w:r>
      <w:r w:rsidR="00DD0B27">
        <w:rPr>
          <w:rFonts w:ascii="Times New Roman" w:hAnsi="Times New Roman" w:cs="Times New Roman"/>
          <w:sz w:val="24"/>
          <w:szCs w:val="24"/>
          <w:lang w:val="en-GB"/>
        </w:rPr>
        <w:t xml:space="preserve"> </w:t>
      </w:r>
      <w:r w:rsidRPr="000F5DFC">
        <w:rPr>
          <w:rFonts w:ascii="Times New Roman" w:hAnsi="Times New Roman" w:cs="Times New Roman"/>
          <w:sz w:val="24"/>
          <w:szCs w:val="24"/>
          <w:lang w:val="en-GB"/>
        </w:rPr>
        <w:t xml:space="preserve">Members based outside the </w:t>
      </w:r>
      <w:r w:rsidR="00AB5BA1">
        <w:rPr>
          <w:rFonts w:ascii="Times New Roman" w:hAnsi="Times New Roman" w:cs="Times New Roman"/>
          <w:sz w:val="24"/>
          <w:szCs w:val="24"/>
          <w:lang w:val="en-GB"/>
        </w:rPr>
        <w:t xml:space="preserve">towns or </w:t>
      </w:r>
      <w:r w:rsidRPr="000F5DFC">
        <w:rPr>
          <w:rFonts w:ascii="Times New Roman" w:hAnsi="Times New Roman" w:cs="Times New Roman"/>
          <w:sz w:val="24"/>
          <w:szCs w:val="24"/>
          <w:lang w:val="en-GB"/>
        </w:rPr>
        <w:t>cities choose which local association in the municipality the member will be affiliated with.</w:t>
      </w:r>
    </w:p>
    <w:p w14:paraId="4226036E" w14:textId="77777777" w:rsidR="000F5DFC" w:rsidRPr="000F5DFC" w:rsidRDefault="000F5DFC" w:rsidP="000F5DFC">
      <w:pPr>
        <w:rPr>
          <w:rFonts w:ascii="Times New Roman" w:hAnsi="Times New Roman" w:cs="Times New Roman"/>
          <w:sz w:val="24"/>
          <w:szCs w:val="24"/>
          <w:lang w:val="en-GB"/>
        </w:rPr>
      </w:pPr>
    </w:p>
    <w:p w14:paraId="475E75A4" w14:textId="0C992D0B"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G</w:t>
      </w:r>
      <w:r w:rsidR="0027087A">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 may also admit both domestic and foreign organizations, </w:t>
      </w:r>
      <w:r w:rsidR="00123181">
        <w:rPr>
          <w:rFonts w:ascii="Times New Roman" w:hAnsi="Times New Roman" w:cs="Times New Roman"/>
          <w:sz w:val="24"/>
          <w:szCs w:val="24"/>
          <w:lang w:val="en-GB"/>
        </w:rPr>
        <w:t xml:space="preserve">self-governing </w:t>
      </w:r>
      <w:r w:rsidRPr="000F5DFC">
        <w:rPr>
          <w:rFonts w:ascii="Times New Roman" w:hAnsi="Times New Roman" w:cs="Times New Roman"/>
          <w:sz w:val="24"/>
          <w:szCs w:val="24"/>
          <w:lang w:val="en-GB"/>
        </w:rPr>
        <w:t>net-</w:t>
      </w:r>
      <w:r w:rsidR="006E0C1D">
        <w:rPr>
          <w:rFonts w:ascii="Times New Roman" w:hAnsi="Times New Roman" w:cs="Times New Roman"/>
          <w:sz w:val="24"/>
          <w:szCs w:val="24"/>
          <w:lang w:val="en-GB"/>
        </w:rPr>
        <w:t>financed</w:t>
      </w:r>
      <w:r w:rsidRPr="000F5DFC">
        <w:rPr>
          <w:rFonts w:ascii="Times New Roman" w:hAnsi="Times New Roman" w:cs="Times New Roman"/>
          <w:sz w:val="24"/>
          <w:szCs w:val="24"/>
          <w:lang w:val="en-GB"/>
        </w:rPr>
        <w:t xml:space="preserve"> companies, public independent institutions</w:t>
      </w:r>
      <w:r w:rsidR="00AB5BA1">
        <w:rPr>
          <w:rFonts w:ascii="Times New Roman" w:hAnsi="Times New Roman" w:cs="Times New Roman"/>
          <w:sz w:val="24"/>
          <w:szCs w:val="24"/>
          <w:lang w:val="en-GB"/>
        </w:rPr>
        <w:t>,</w:t>
      </w:r>
      <w:r w:rsidRPr="000F5DFC">
        <w:rPr>
          <w:rFonts w:ascii="Times New Roman" w:hAnsi="Times New Roman" w:cs="Times New Roman"/>
          <w:sz w:val="24"/>
          <w:szCs w:val="24"/>
          <w:lang w:val="en-GB"/>
        </w:rPr>
        <w:t xml:space="preserve"> and foreign companies that do not carry out commercial activities in Greenland</w:t>
      </w:r>
      <w:r w:rsidR="00123181">
        <w:rPr>
          <w:rFonts w:ascii="Times New Roman" w:hAnsi="Times New Roman" w:cs="Times New Roman"/>
          <w:sz w:val="24"/>
          <w:szCs w:val="24"/>
          <w:lang w:val="en-GB"/>
        </w:rPr>
        <w:t xml:space="preserve"> </w:t>
      </w:r>
      <w:r w:rsidR="00123181" w:rsidRPr="000F5DFC">
        <w:rPr>
          <w:rFonts w:ascii="Times New Roman" w:hAnsi="Times New Roman" w:cs="Times New Roman"/>
          <w:sz w:val="24"/>
          <w:szCs w:val="24"/>
          <w:lang w:val="en-GB"/>
        </w:rPr>
        <w:t>as associate members</w:t>
      </w:r>
      <w:r w:rsidRPr="000F5DFC">
        <w:rPr>
          <w:rFonts w:ascii="Times New Roman" w:hAnsi="Times New Roman" w:cs="Times New Roman"/>
          <w:sz w:val="24"/>
          <w:szCs w:val="24"/>
          <w:lang w:val="en-GB"/>
        </w:rPr>
        <w:t xml:space="preserve">. </w:t>
      </w:r>
      <w:r w:rsidR="00123181">
        <w:rPr>
          <w:rFonts w:ascii="Times New Roman" w:hAnsi="Times New Roman" w:cs="Times New Roman"/>
          <w:sz w:val="24"/>
          <w:szCs w:val="24"/>
          <w:lang w:val="en-GB"/>
        </w:rPr>
        <w:t>Under GBA's auspices, these are only registered as associate members affiliated with the main association and are not entitled to vote at the delegates' meeting, elections, votes, decisions, etc</w:t>
      </w:r>
      <w:r w:rsidRPr="000F5DFC">
        <w:rPr>
          <w:rFonts w:ascii="Times New Roman" w:hAnsi="Times New Roman" w:cs="Times New Roman"/>
          <w:sz w:val="24"/>
          <w:szCs w:val="24"/>
          <w:lang w:val="en-GB"/>
        </w:rPr>
        <w:t xml:space="preserve">. If an associate member transfers to running a private business, the associate membership ceases. The </w:t>
      </w:r>
      <w:r w:rsidR="00123181">
        <w:rPr>
          <w:rFonts w:ascii="Times New Roman" w:hAnsi="Times New Roman" w:cs="Times New Roman"/>
          <w:sz w:val="24"/>
          <w:szCs w:val="24"/>
          <w:lang w:val="en-GB"/>
        </w:rPr>
        <w:t>m</w:t>
      </w:r>
      <w:r w:rsidRPr="000F5DFC">
        <w:rPr>
          <w:rFonts w:ascii="Times New Roman" w:hAnsi="Times New Roman" w:cs="Times New Roman"/>
          <w:sz w:val="24"/>
          <w:szCs w:val="24"/>
          <w:lang w:val="en-GB"/>
        </w:rPr>
        <w:t>ember may request to become a full member of G</w:t>
      </w:r>
      <w:r w:rsidR="0027087A">
        <w:rPr>
          <w:rFonts w:ascii="Times New Roman" w:hAnsi="Times New Roman" w:cs="Times New Roman"/>
          <w:sz w:val="24"/>
          <w:szCs w:val="24"/>
          <w:lang w:val="en-GB"/>
        </w:rPr>
        <w:t>BA</w:t>
      </w:r>
      <w:r w:rsidRPr="000F5DFC">
        <w:rPr>
          <w:rFonts w:ascii="Times New Roman" w:hAnsi="Times New Roman" w:cs="Times New Roman"/>
          <w:sz w:val="24"/>
          <w:szCs w:val="24"/>
          <w:lang w:val="en-GB"/>
        </w:rPr>
        <w:t>.</w:t>
      </w:r>
    </w:p>
    <w:p w14:paraId="0DD3F6E3"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154E5859" w14:textId="21642DF5"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G</w:t>
      </w:r>
      <w:r w:rsidR="0027087A">
        <w:rPr>
          <w:rFonts w:ascii="Times New Roman" w:hAnsi="Times New Roman" w:cs="Times New Roman"/>
          <w:sz w:val="24"/>
          <w:szCs w:val="24"/>
          <w:lang w:val="en-GB"/>
        </w:rPr>
        <w:t>BA</w:t>
      </w:r>
      <w:r w:rsidRPr="000F5DFC">
        <w:rPr>
          <w:rFonts w:ascii="Times New Roman" w:hAnsi="Times New Roman" w:cs="Times New Roman"/>
          <w:sz w:val="24"/>
          <w:szCs w:val="24"/>
          <w:lang w:val="en-GB"/>
        </w:rPr>
        <w:t>'s Board of Directors may, upon recommendation of the CEO, reject an application for membership, associate membership</w:t>
      </w:r>
      <w:r w:rsidR="00AB5BA1">
        <w:rPr>
          <w:rFonts w:ascii="Times New Roman" w:hAnsi="Times New Roman" w:cs="Times New Roman"/>
          <w:sz w:val="24"/>
          <w:szCs w:val="24"/>
          <w:lang w:val="en-GB"/>
        </w:rPr>
        <w:t>,</w:t>
      </w:r>
      <w:r w:rsidRPr="000F5DFC">
        <w:rPr>
          <w:rFonts w:ascii="Times New Roman" w:hAnsi="Times New Roman" w:cs="Times New Roman"/>
          <w:sz w:val="24"/>
          <w:szCs w:val="24"/>
          <w:lang w:val="en-GB"/>
        </w:rPr>
        <w:t xml:space="preserve"> or renewed membership if the applicant does not meet the requirements for membership or does not comply with G</w:t>
      </w:r>
      <w:r w:rsidR="0027087A">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's Articles of Association or other decisions made </w:t>
      </w:r>
      <w:r w:rsidR="00123181">
        <w:rPr>
          <w:rFonts w:ascii="Times New Roman" w:hAnsi="Times New Roman" w:cs="Times New Roman"/>
          <w:sz w:val="24"/>
          <w:szCs w:val="24"/>
          <w:lang w:val="en-GB"/>
        </w:rPr>
        <w:t>under</w:t>
      </w:r>
      <w:r w:rsidRPr="000F5DFC">
        <w:rPr>
          <w:rFonts w:ascii="Times New Roman" w:hAnsi="Times New Roman" w:cs="Times New Roman"/>
          <w:sz w:val="24"/>
          <w:szCs w:val="24"/>
          <w:lang w:val="en-GB"/>
        </w:rPr>
        <w:t xml:space="preserve"> the Articles of Association. </w:t>
      </w:r>
    </w:p>
    <w:p w14:paraId="79A01C42" w14:textId="77777777" w:rsidR="000F5DFC" w:rsidRPr="000F5DFC" w:rsidRDefault="000F5DFC" w:rsidP="000F5DFC">
      <w:pPr>
        <w:rPr>
          <w:rFonts w:ascii="Times New Roman" w:hAnsi="Times New Roman" w:cs="Times New Roman"/>
          <w:sz w:val="24"/>
          <w:szCs w:val="24"/>
          <w:lang w:val="en-GB"/>
        </w:rPr>
      </w:pPr>
    </w:p>
    <w:p w14:paraId="0E68FD3A" w14:textId="2A2FE1B7"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9B2479">
        <w:rPr>
          <w:rFonts w:ascii="Times New Roman" w:hAnsi="Times New Roman" w:cs="Times New Roman"/>
          <w:b/>
          <w:bCs/>
          <w:sz w:val="24"/>
          <w:szCs w:val="24"/>
          <w:lang w:val="en-GB"/>
        </w:rPr>
        <w:t>2</w:t>
      </w:r>
    </w:p>
    <w:p w14:paraId="6CC74740" w14:textId="24DCF6A5"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In exceptional circumstances, a person or a company may be admitted to G</w:t>
      </w:r>
      <w:r w:rsidR="0027087A">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 on other terms than those generally applicable. The </w:t>
      </w:r>
      <w:r w:rsidR="00AB5BA1">
        <w:rPr>
          <w:rFonts w:ascii="Times New Roman" w:hAnsi="Times New Roman" w:cs="Times New Roman"/>
          <w:sz w:val="24"/>
          <w:szCs w:val="24"/>
          <w:lang w:val="en-GB"/>
        </w:rPr>
        <w:t>B</w:t>
      </w:r>
      <w:r w:rsidRPr="000F5DFC">
        <w:rPr>
          <w:rFonts w:ascii="Times New Roman" w:hAnsi="Times New Roman" w:cs="Times New Roman"/>
          <w:sz w:val="24"/>
          <w:szCs w:val="24"/>
          <w:lang w:val="en-GB"/>
        </w:rPr>
        <w:t xml:space="preserve">oard of </w:t>
      </w:r>
      <w:r w:rsidR="00AB5BA1">
        <w:rPr>
          <w:rFonts w:ascii="Times New Roman" w:hAnsi="Times New Roman" w:cs="Times New Roman"/>
          <w:sz w:val="24"/>
          <w:szCs w:val="24"/>
          <w:lang w:val="en-GB"/>
        </w:rPr>
        <w:t>D</w:t>
      </w:r>
      <w:r w:rsidRPr="000F5DFC">
        <w:rPr>
          <w:rFonts w:ascii="Times New Roman" w:hAnsi="Times New Roman" w:cs="Times New Roman"/>
          <w:sz w:val="24"/>
          <w:szCs w:val="24"/>
          <w:lang w:val="en-GB"/>
        </w:rPr>
        <w:t>irectors (</w:t>
      </w:r>
      <w:r w:rsidR="00AB5BA1">
        <w:rPr>
          <w:rFonts w:ascii="Times New Roman" w:hAnsi="Times New Roman" w:cs="Times New Roman"/>
          <w:sz w:val="24"/>
          <w:szCs w:val="24"/>
          <w:lang w:val="en-GB"/>
        </w:rPr>
        <w:t xml:space="preserve">the </w:t>
      </w:r>
      <w:r w:rsidR="0058548B">
        <w:rPr>
          <w:rFonts w:ascii="Times New Roman" w:hAnsi="Times New Roman" w:cs="Times New Roman"/>
          <w:sz w:val="24"/>
          <w:szCs w:val="24"/>
          <w:lang w:val="en-GB"/>
        </w:rPr>
        <w:t>Chairperson</w:t>
      </w:r>
      <w:r w:rsidRPr="000F5DFC">
        <w:rPr>
          <w:rFonts w:ascii="Times New Roman" w:hAnsi="Times New Roman" w:cs="Times New Roman"/>
          <w:sz w:val="24"/>
          <w:szCs w:val="24"/>
          <w:lang w:val="en-GB"/>
        </w:rPr>
        <w:t xml:space="preserve"> of the </w:t>
      </w:r>
      <w:r w:rsidR="00123181">
        <w:rPr>
          <w:rFonts w:ascii="Times New Roman" w:hAnsi="Times New Roman" w:cs="Times New Roman"/>
          <w:sz w:val="24"/>
          <w:szCs w:val="24"/>
          <w:lang w:val="en-GB"/>
        </w:rPr>
        <w:t>B</w:t>
      </w:r>
      <w:r w:rsidRPr="000F5DFC">
        <w:rPr>
          <w:rFonts w:ascii="Times New Roman" w:hAnsi="Times New Roman" w:cs="Times New Roman"/>
          <w:sz w:val="24"/>
          <w:szCs w:val="24"/>
          <w:lang w:val="en-GB"/>
        </w:rPr>
        <w:t xml:space="preserve">oard and </w:t>
      </w:r>
      <w:r w:rsidR="00123181">
        <w:rPr>
          <w:rFonts w:ascii="Times New Roman" w:hAnsi="Times New Roman" w:cs="Times New Roman"/>
          <w:sz w:val="24"/>
          <w:szCs w:val="24"/>
          <w:lang w:val="en-GB"/>
        </w:rPr>
        <w:t>D</w:t>
      </w:r>
      <w:r w:rsidRPr="000F5DFC">
        <w:rPr>
          <w:rFonts w:ascii="Times New Roman" w:hAnsi="Times New Roman" w:cs="Times New Roman"/>
          <w:sz w:val="24"/>
          <w:szCs w:val="24"/>
          <w:lang w:val="en-GB"/>
        </w:rPr>
        <w:t xml:space="preserve">eputy </w:t>
      </w:r>
      <w:proofErr w:type="spellStart"/>
      <w:r w:rsidR="00A01EE1">
        <w:rPr>
          <w:rFonts w:ascii="Times New Roman" w:hAnsi="Times New Roman" w:cs="Times New Roman"/>
          <w:sz w:val="24"/>
          <w:szCs w:val="24"/>
          <w:lang w:val="en-GB"/>
        </w:rPr>
        <w:t>Chairpeople</w:t>
      </w:r>
      <w:proofErr w:type="spellEnd"/>
      <w:r w:rsidRPr="000F5DFC">
        <w:rPr>
          <w:rFonts w:ascii="Times New Roman" w:hAnsi="Times New Roman" w:cs="Times New Roman"/>
          <w:sz w:val="24"/>
          <w:szCs w:val="24"/>
          <w:lang w:val="en-GB"/>
        </w:rPr>
        <w:t>) determines the conditions of admission, which must be finally approved at the next board meeting.</w:t>
      </w:r>
    </w:p>
    <w:p w14:paraId="34055065" w14:textId="77777777" w:rsidR="000F5DFC" w:rsidRPr="000F5DFC" w:rsidRDefault="000F5DFC" w:rsidP="000F5DFC">
      <w:pPr>
        <w:rPr>
          <w:rFonts w:ascii="Times New Roman" w:hAnsi="Times New Roman" w:cs="Times New Roman"/>
          <w:sz w:val="24"/>
          <w:szCs w:val="24"/>
          <w:lang w:val="en-GB"/>
        </w:rPr>
      </w:pPr>
    </w:p>
    <w:p w14:paraId="4AEA0D21" w14:textId="147749FB"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Pr>
          <w:rFonts w:ascii="Times New Roman" w:hAnsi="Times New Roman" w:cs="Times New Roman"/>
          <w:b/>
          <w:bCs/>
          <w:sz w:val="24"/>
          <w:szCs w:val="24"/>
          <w:lang w:val="en-GB"/>
        </w:rPr>
        <w:t>3</w:t>
      </w:r>
    </w:p>
    <w:p w14:paraId="10068E0C" w14:textId="42919155"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G</w:t>
      </w:r>
      <w:r w:rsidR="0027087A">
        <w:rPr>
          <w:rFonts w:ascii="Times New Roman" w:hAnsi="Times New Roman" w:cs="Times New Roman"/>
          <w:sz w:val="24"/>
          <w:szCs w:val="24"/>
          <w:lang w:val="en-GB"/>
        </w:rPr>
        <w:t>BA</w:t>
      </w:r>
      <w:r w:rsidRPr="000F5DFC">
        <w:rPr>
          <w:rFonts w:ascii="Times New Roman" w:hAnsi="Times New Roman" w:cs="Times New Roman"/>
          <w:sz w:val="24"/>
          <w:szCs w:val="24"/>
          <w:lang w:val="en-GB"/>
        </w:rPr>
        <w:t>'s Board of Directors may decide whether an application for admission to G</w:t>
      </w:r>
      <w:r w:rsidR="0027087A">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 shall be granted. </w:t>
      </w:r>
    </w:p>
    <w:p w14:paraId="66841AC7"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In this connection, the board may obtain a statement from the local association in whose area the company is located, as well as the industry or industries with which the applicant company is associated.</w:t>
      </w:r>
    </w:p>
    <w:p w14:paraId="75043BE0"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3E79FCAE"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If admission is denied, the applicant may request that the question of whether the application should be granted be presented at the next ordinary meeting of delegates. </w:t>
      </w:r>
    </w:p>
    <w:p w14:paraId="68DF863C"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7A83CA7D" w14:textId="6938287D" w:rsid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Board of Directors may lay down rules according to which companies' affiliated companies must be members of G</w:t>
      </w:r>
      <w:r w:rsidR="0027087A">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 if their activities fall within G</w:t>
      </w:r>
      <w:r w:rsidR="0027087A">
        <w:rPr>
          <w:rFonts w:ascii="Times New Roman" w:hAnsi="Times New Roman" w:cs="Times New Roman"/>
          <w:sz w:val="24"/>
          <w:szCs w:val="24"/>
          <w:lang w:val="en-GB"/>
        </w:rPr>
        <w:t>BA</w:t>
      </w:r>
      <w:r w:rsidRPr="000F5DFC">
        <w:rPr>
          <w:rFonts w:ascii="Times New Roman" w:hAnsi="Times New Roman" w:cs="Times New Roman"/>
          <w:sz w:val="24"/>
          <w:szCs w:val="24"/>
          <w:lang w:val="en-GB"/>
        </w:rPr>
        <w:t>'s area.</w:t>
      </w:r>
    </w:p>
    <w:p w14:paraId="1F4AE48B" w14:textId="77777777" w:rsidR="000F5DFC" w:rsidRDefault="000F5DFC" w:rsidP="000F5DFC">
      <w:pPr>
        <w:rPr>
          <w:rFonts w:ascii="Times New Roman" w:hAnsi="Times New Roman" w:cs="Times New Roman"/>
          <w:sz w:val="24"/>
          <w:szCs w:val="24"/>
          <w:lang w:val="en-GB"/>
        </w:rPr>
      </w:pPr>
    </w:p>
    <w:p w14:paraId="6B489192" w14:textId="77777777" w:rsidR="000F5DFC" w:rsidRDefault="000F5DFC" w:rsidP="000F5DFC">
      <w:pPr>
        <w:rPr>
          <w:rFonts w:ascii="Times New Roman" w:hAnsi="Times New Roman" w:cs="Times New Roman"/>
          <w:sz w:val="24"/>
          <w:szCs w:val="24"/>
          <w:lang w:val="en-GB"/>
        </w:rPr>
      </w:pPr>
    </w:p>
    <w:p w14:paraId="15EA3143" w14:textId="77777777" w:rsidR="00123181" w:rsidRDefault="00123181" w:rsidP="000F5DFC">
      <w:pPr>
        <w:rPr>
          <w:rFonts w:ascii="Times New Roman" w:hAnsi="Times New Roman" w:cs="Times New Roman"/>
          <w:sz w:val="24"/>
          <w:szCs w:val="24"/>
          <w:lang w:val="en-GB"/>
        </w:rPr>
      </w:pPr>
    </w:p>
    <w:p w14:paraId="20E70104" w14:textId="77777777" w:rsidR="000F5DFC" w:rsidRPr="00123181" w:rsidRDefault="000F5DFC" w:rsidP="004A7AC3">
      <w:pPr>
        <w:rPr>
          <w:rFonts w:ascii="Times New Roman" w:hAnsi="Times New Roman" w:cs="Times New Roman"/>
          <w:sz w:val="24"/>
          <w:szCs w:val="24"/>
          <w:lang w:val="en-GB"/>
        </w:rPr>
      </w:pPr>
    </w:p>
    <w:p w14:paraId="4DF3D78F" w14:textId="77777777" w:rsidR="000F5DFC" w:rsidRPr="0027087A" w:rsidRDefault="000F5DFC" w:rsidP="0027087A">
      <w:pPr>
        <w:jc w:val="center"/>
        <w:rPr>
          <w:rFonts w:ascii="Times New Roman" w:hAnsi="Times New Roman" w:cs="Times New Roman"/>
          <w:b/>
          <w:bCs/>
          <w:sz w:val="24"/>
          <w:szCs w:val="24"/>
          <w:lang w:val="en-GB"/>
        </w:rPr>
      </w:pPr>
      <w:r w:rsidRPr="0027087A">
        <w:rPr>
          <w:rFonts w:ascii="Times New Roman" w:hAnsi="Times New Roman" w:cs="Times New Roman"/>
          <w:b/>
          <w:bCs/>
          <w:sz w:val="24"/>
          <w:szCs w:val="24"/>
          <w:lang w:val="en-GB"/>
        </w:rPr>
        <w:lastRenderedPageBreak/>
        <w:t>§ 4</w:t>
      </w:r>
    </w:p>
    <w:p w14:paraId="1EA15E98" w14:textId="05A8172B" w:rsidR="000F5DFC" w:rsidRPr="0027087A" w:rsidRDefault="000F5DFC" w:rsidP="0027087A">
      <w:pPr>
        <w:jc w:val="center"/>
        <w:rPr>
          <w:rFonts w:ascii="Times New Roman" w:hAnsi="Times New Roman" w:cs="Times New Roman"/>
          <w:b/>
          <w:bCs/>
          <w:sz w:val="24"/>
          <w:szCs w:val="24"/>
          <w:lang w:val="en-GB"/>
        </w:rPr>
      </w:pPr>
      <w:r w:rsidRPr="0027087A">
        <w:rPr>
          <w:rFonts w:ascii="Times New Roman" w:hAnsi="Times New Roman" w:cs="Times New Roman"/>
          <w:b/>
          <w:bCs/>
          <w:sz w:val="24"/>
          <w:szCs w:val="24"/>
          <w:lang w:val="en-GB"/>
        </w:rPr>
        <w:t xml:space="preserve">Registration </w:t>
      </w:r>
      <w:r w:rsidR="006D00BB">
        <w:rPr>
          <w:rFonts w:ascii="Times New Roman" w:hAnsi="Times New Roman" w:cs="Times New Roman"/>
          <w:b/>
          <w:bCs/>
          <w:sz w:val="24"/>
          <w:szCs w:val="24"/>
          <w:lang w:val="en-GB"/>
        </w:rPr>
        <w:t>F</w:t>
      </w:r>
      <w:r w:rsidRPr="0027087A">
        <w:rPr>
          <w:rFonts w:ascii="Times New Roman" w:hAnsi="Times New Roman" w:cs="Times New Roman"/>
          <w:b/>
          <w:bCs/>
          <w:sz w:val="24"/>
          <w:szCs w:val="24"/>
          <w:lang w:val="en-GB"/>
        </w:rPr>
        <w:t>ee</w:t>
      </w:r>
    </w:p>
    <w:p w14:paraId="7E22733B" w14:textId="77777777" w:rsidR="00123181" w:rsidRDefault="00123181" w:rsidP="000F5DFC">
      <w:pPr>
        <w:rPr>
          <w:rFonts w:ascii="Times New Roman" w:hAnsi="Times New Roman" w:cs="Times New Roman"/>
          <w:b/>
          <w:bCs/>
          <w:sz w:val="24"/>
          <w:szCs w:val="24"/>
          <w:lang w:val="en-GB"/>
        </w:rPr>
      </w:pPr>
    </w:p>
    <w:p w14:paraId="2FB6B84C" w14:textId="54709574" w:rsidR="000F5DFC" w:rsidRPr="0027087A" w:rsidRDefault="009B2479" w:rsidP="000F5DFC">
      <w:pPr>
        <w:rPr>
          <w:rFonts w:ascii="Times New Roman" w:hAnsi="Times New Roman" w:cs="Times New Roman"/>
          <w:b/>
          <w:bCs/>
          <w:sz w:val="24"/>
          <w:szCs w:val="24"/>
          <w:lang w:val="en-GB"/>
        </w:rPr>
      </w:pPr>
      <w:r w:rsidRPr="0027087A">
        <w:rPr>
          <w:rFonts w:ascii="Times New Roman" w:hAnsi="Times New Roman" w:cs="Times New Roman"/>
          <w:b/>
          <w:bCs/>
          <w:sz w:val="24"/>
          <w:szCs w:val="24"/>
          <w:lang w:val="en-GB"/>
        </w:rPr>
        <w:t xml:space="preserve">Section </w:t>
      </w:r>
      <w:r w:rsidR="000F5DFC" w:rsidRPr="0027087A">
        <w:rPr>
          <w:rFonts w:ascii="Times New Roman" w:hAnsi="Times New Roman" w:cs="Times New Roman"/>
          <w:b/>
          <w:bCs/>
          <w:sz w:val="24"/>
          <w:szCs w:val="24"/>
          <w:lang w:val="en-GB"/>
        </w:rPr>
        <w:t>1</w:t>
      </w:r>
    </w:p>
    <w:p w14:paraId="0FC9159A"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New members pay a separate joining fee when joining.</w:t>
      </w:r>
    </w:p>
    <w:p w14:paraId="304E6E31" w14:textId="77777777" w:rsidR="000F5DFC" w:rsidRPr="000F5DFC" w:rsidRDefault="000F5DFC" w:rsidP="000F5DFC">
      <w:pPr>
        <w:rPr>
          <w:rFonts w:ascii="Times New Roman" w:hAnsi="Times New Roman" w:cs="Times New Roman"/>
          <w:sz w:val="24"/>
          <w:szCs w:val="24"/>
          <w:lang w:val="en-GB"/>
        </w:rPr>
      </w:pPr>
    </w:p>
    <w:p w14:paraId="4BE61EF3" w14:textId="55DB372A"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F206F8">
        <w:rPr>
          <w:rFonts w:ascii="Times New Roman" w:hAnsi="Times New Roman" w:cs="Times New Roman"/>
          <w:b/>
          <w:bCs/>
          <w:sz w:val="24"/>
          <w:szCs w:val="24"/>
          <w:lang w:val="en-GB"/>
        </w:rPr>
        <w:t>2</w:t>
      </w:r>
    </w:p>
    <w:p w14:paraId="563E1F40" w14:textId="4E6E98D8"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Members whose membership has been </w:t>
      </w:r>
      <w:proofErr w:type="spellStart"/>
      <w:r w:rsidRPr="000F5DFC">
        <w:rPr>
          <w:rFonts w:ascii="Times New Roman" w:hAnsi="Times New Roman" w:cs="Times New Roman"/>
          <w:sz w:val="24"/>
          <w:szCs w:val="24"/>
          <w:lang w:val="en-GB"/>
        </w:rPr>
        <w:t>canceled</w:t>
      </w:r>
      <w:proofErr w:type="spellEnd"/>
      <w:r w:rsidRPr="000F5DFC">
        <w:rPr>
          <w:rFonts w:ascii="Times New Roman" w:hAnsi="Times New Roman" w:cs="Times New Roman"/>
          <w:sz w:val="24"/>
          <w:szCs w:val="24"/>
          <w:lang w:val="en-GB"/>
        </w:rPr>
        <w:t xml:space="preserve"> due to </w:t>
      </w:r>
      <w:r w:rsidR="00F206F8" w:rsidRPr="00F206F8">
        <w:rPr>
          <w:rFonts w:ascii="Times New Roman" w:hAnsi="Times New Roman" w:cs="Times New Roman"/>
          <w:sz w:val="24"/>
          <w:szCs w:val="24"/>
          <w:lang w:val="en-GB"/>
        </w:rPr>
        <w:t>outstanding membership fees</w:t>
      </w:r>
      <w:r w:rsidRPr="000F5DFC">
        <w:rPr>
          <w:rFonts w:ascii="Times New Roman" w:hAnsi="Times New Roman" w:cs="Times New Roman"/>
          <w:sz w:val="24"/>
          <w:szCs w:val="24"/>
          <w:lang w:val="en-GB"/>
        </w:rPr>
        <w:t xml:space="preserve"> can only be reinstated upon payment of the </w:t>
      </w:r>
      <w:r w:rsidR="00F206F8">
        <w:rPr>
          <w:rFonts w:ascii="Times New Roman" w:hAnsi="Times New Roman" w:cs="Times New Roman"/>
          <w:sz w:val="24"/>
          <w:szCs w:val="24"/>
          <w:lang w:val="en-GB"/>
        </w:rPr>
        <w:t xml:space="preserve">outstanding </w:t>
      </w:r>
      <w:r w:rsidRPr="000F5DFC">
        <w:rPr>
          <w:rFonts w:ascii="Times New Roman" w:hAnsi="Times New Roman" w:cs="Times New Roman"/>
          <w:sz w:val="24"/>
          <w:szCs w:val="24"/>
          <w:lang w:val="en-GB"/>
        </w:rPr>
        <w:t>membership fee and a separate reinstatement fee.</w:t>
      </w:r>
    </w:p>
    <w:p w14:paraId="2841C553" w14:textId="77777777" w:rsidR="000F5DFC" w:rsidRPr="000F5DFC" w:rsidRDefault="000F5DFC" w:rsidP="000F5DFC">
      <w:pPr>
        <w:rPr>
          <w:rFonts w:ascii="Times New Roman" w:hAnsi="Times New Roman" w:cs="Times New Roman"/>
          <w:sz w:val="24"/>
          <w:szCs w:val="24"/>
          <w:lang w:val="en-GB"/>
        </w:rPr>
      </w:pPr>
    </w:p>
    <w:p w14:paraId="7E3BCA47" w14:textId="1497190D"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F206F8">
        <w:rPr>
          <w:rFonts w:ascii="Times New Roman" w:hAnsi="Times New Roman" w:cs="Times New Roman"/>
          <w:b/>
          <w:bCs/>
          <w:sz w:val="24"/>
          <w:szCs w:val="24"/>
          <w:lang w:val="en-GB"/>
        </w:rPr>
        <w:t>3</w:t>
      </w:r>
    </w:p>
    <w:p w14:paraId="22004643" w14:textId="56CC10C9"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size of the fees is determined at the delegate meeting.</w:t>
      </w:r>
    </w:p>
    <w:p w14:paraId="0ACE2597" w14:textId="77777777" w:rsidR="000F5DFC" w:rsidRPr="000F5DFC" w:rsidRDefault="000F5DFC" w:rsidP="004A7AC3">
      <w:pPr>
        <w:rPr>
          <w:rFonts w:ascii="Times New Roman" w:hAnsi="Times New Roman" w:cs="Times New Roman"/>
          <w:sz w:val="24"/>
          <w:szCs w:val="24"/>
          <w:lang w:val="en-GB"/>
        </w:rPr>
      </w:pPr>
    </w:p>
    <w:p w14:paraId="59F288B9" w14:textId="77777777" w:rsidR="00563CDA" w:rsidRPr="000F5DFC" w:rsidRDefault="00563CDA" w:rsidP="004A7AC3">
      <w:pPr>
        <w:rPr>
          <w:rFonts w:ascii="Times New Roman" w:hAnsi="Times New Roman" w:cs="Times New Roman"/>
          <w:sz w:val="24"/>
          <w:szCs w:val="24"/>
          <w:lang w:val="en-GB"/>
        </w:rPr>
      </w:pPr>
    </w:p>
    <w:p w14:paraId="52176D10" w14:textId="77777777" w:rsidR="000F5DFC" w:rsidRPr="004C48FE" w:rsidRDefault="000F5DFC" w:rsidP="004A7AC3">
      <w:pPr>
        <w:rPr>
          <w:rFonts w:ascii="Times New Roman" w:hAnsi="Times New Roman" w:cs="Times New Roman"/>
          <w:sz w:val="24"/>
          <w:szCs w:val="24"/>
          <w:lang w:val="en-US"/>
        </w:rPr>
      </w:pPr>
      <w:bookmarkStart w:id="0" w:name="5"/>
      <w:bookmarkEnd w:id="0"/>
    </w:p>
    <w:p w14:paraId="608D624A" w14:textId="77777777" w:rsidR="000F5DFC" w:rsidRPr="0027087A" w:rsidRDefault="000F5DFC" w:rsidP="0027087A">
      <w:pPr>
        <w:jc w:val="center"/>
        <w:rPr>
          <w:rFonts w:ascii="Times New Roman" w:hAnsi="Times New Roman" w:cs="Times New Roman"/>
          <w:b/>
          <w:bCs/>
          <w:sz w:val="24"/>
          <w:szCs w:val="24"/>
          <w:lang w:val="en-GB"/>
        </w:rPr>
      </w:pPr>
      <w:r w:rsidRPr="0027087A">
        <w:rPr>
          <w:rFonts w:ascii="Times New Roman" w:hAnsi="Times New Roman" w:cs="Times New Roman"/>
          <w:b/>
          <w:bCs/>
          <w:sz w:val="24"/>
          <w:szCs w:val="24"/>
          <w:lang w:val="en-GB"/>
        </w:rPr>
        <w:t>§ 5</w:t>
      </w:r>
    </w:p>
    <w:p w14:paraId="2B00ADFA" w14:textId="38B47CDA" w:rsidR="000F5DFC" w:rsidRPr="0027087A" w:rsidRDefault="006D00BB" w:rsidP="0027087A">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Membership Fee</w:t>
      </w:r>
    </w:p>
    <w:p w14:paraId="15A56E75" w14:textId="77777777" w:rsidR="00F206F8" w:rsidRDefault="00F206F8" w:rsidP="000F5DFC">
      <w:pPr>
        <w:rPr>
          <w:rFonts w:ascii="Times New Roman" w:hAnsi="Times New Roman" w:cs="Times New Roman"/>
          <w:b/>
          <w:bCs/>
          <w:sz w:val="24"/>
          <w:szCs w:val="24"/>
          <w:lang w:val="en-GB"/>
        </w:rPr>
      </w:pPr>
    </w:p>
    <w:p w14:paraId="541F1FFE" w14:textId="6987B130" w:rsidR="000F5DFC" w:rsidRPr="0027087A" w:rsidRDefault="009B2479" w:rsidP="000F5DFC">
      <w:pPr>
        <w:rPr>
          <w:rFonts w:ascii="Times New Roman" w:hAnsi="Times New Roman" w:cs="Times New Roman"/>
          <w:b/>
          <w:bCs/>
          <w:sz w:val="24"/>
          <w:szCs w:val="24"/>
          <w:lang w:val="en-GB"/>
        </w:rPr>
      </w:pPr>
      <w:r w:rsidRPr="0027087A">
        <w:rPr>
          <w:rFonts w:ascii="Times New Roman" w:hAnsi="Times New Roman" w:cs="Times New Roman"/>
          <w:b/>
          <w:bCs/>
          <w:sz w:val="24"/>
          <w:szCs w:val="24"/>
          <w:lang w:val="en-GB"/>
        </w:rPr>
        <w:t>Section</w:t>
      </w:r>
      <w:r w:rsidR="000F5DFC" w:rsidRPr="0027087A">
        <w:rPr>
          <w:rFonts w:ascii="Times New Roman" w:hAnsi="Times New Roman" w:cs="Times New Roman"/>
          <w:b/>
          <w:bCs/>
          <w:sz w:val="24"/>
          <w:szCs w:val="24"/>
          <w:lang w:val="en-GB"/>
        </w:rPr>
        <w:t xml:space="preserve"> 1</w:t>
      </w:r>
    </w:p>
    <w:p w14:paraId="491B3AC0" w14:textId="4CA8211C"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amount of the membership fee is determined at the delegate meeting for </w:t>
      </w:r>
      <w:r w:rsidR="00F206F8">
        <w:rPr>
          <w:rFonts w:ascii="Times New Roman" w:hAnsi="Times New Roman" w:cs="Times New Roman"/>
          <w:sz w:val="24"/>
          <w:szCs w:val="24"/>
          <w:lang w:val="en-GB"/>
        </w:rPr>
        <w:t>two</w:t>
      </w:r>
      <w:r w:rsidRPr="000F5DFC">
        <w:rPr>
          <w:rFonts w:ascii="Times New Roman" w:hAnsi="Times New Roman" w:cs="Times New Roman"/>
          <w:sz w:val="24"/>
          <w:szCs w:val="24"/>
          <w:lang w:val="en-GB"/>
        </w:rPr>
        <w:t xml:space="preserve"> years at a time.</w:t>
      </w:r>
    </w:p>
    <w:p w14:paraId="34A9ABAC" w14:textId="77777777" w:rsidR="000F5DFC" w:rsidRPr="000F5DFC" w:rsidRDefault="000F5DFC" w:rsidP="000F5DFC">
      <w:pPr>
        <w:rPr>
          <w:rFonts w:ascii="Times New Roman" w:hAnsi="Times New Roman" w:cs="Times New Roman"/>
          <w:sz w:val="24"/>
          <w:szCs w:val="24"/>
          <w:lang w:val="en-GB"/>
        </w:rPr>
      </w:pPr>
    </w:p>
    <w:p w14:paraId="6C2BA9BE" w14:textId="7976D6AD"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6D00BB">
        <w:rPr>
          <w:rFonts w:ascii="Times New Roman" w:hAnsi="Times New Roman" w:cs="Times New Roman"/>
          <w:b/>
          <w:bCs/>
          <w:sz w:val="24"/>
          <w:szCs w:val="24"/>
          <w:lang w:val="en-GB"/>
        </w:rPr>
        <w:t>2</w:t>
      </w:r>
    </w:p>
    <w:p w14:paraId="621BCA11" w14:textId="38321C90" w:rsidR="000F5DFC" w:rsidRPr="000F5DFC" w:rsidRDefault="00123181" w:rsidP="000F5DFC">
      <w:pPr>
        <w:rPr>
          <w:rFonts w:ascii="Times New Roman" w:hAnsi="Times New Roman" w:cs="Times New Roman"/>
          <w:sz w:val="24"/>
          <w:szCs w:val="24"/>
          <w:lang w:val="en-GB"/>
        </w:rPr>
      </w:pPr>
      <w:r>
        <w:rPr>
          <w:rFonts w:ascii="Times New Roman" w:hAnsi="Times New Roman" w:cs="Times New Roman"/>
          <w:sz w:val="24"/>
          <w:szCs w:val="24"/>
          <w:lang w:val="en-GB"/>
        </w:rPr>
        <w:t>Based on GBA's accounts and budgets, the Board of Directors shall propose an appropriate membership fee for both members and associate members at each delegate meeting</w:t>
      </w:r>
      <w:r w:rsidR="000F5DFC" w:rsidRPr="000F5DFC">
        <w:rPr>
          <w:rFonts w:ascii="Times New Roman" w:hAnsi="Times New Roman" w:cs="Times New Roman"/>
          <w:sz w:val="24"/>
          <w:szCs w:val="24"/>
          <w:lang w:val="en-GB"/>
        </w:rPr>
        <w:t>.</w:t>
      </w:r>
    </w:p>
    <w:p w14:paraId="5F23EBAE" w14:textId="77777777" w:rsidR="000F5DFC" w:rsidRPr="000F5DFC" w:rsidRDefault="000F5DFC" w:rsidP="000F5DFC">
      <w:pPr>
        <w:rPr>
          <w:rFonts w:ascii="Times New Roman" w:hAnsi="Times New Roman" w:cs="Times New Roman"/>
          <w:sz w:val="24"/>
          <w:szCs w:val="24"/>
          <w:lang w:val="en-GB"/>
        </w:rPr>
      </w:pPr>
    </w:p>
    <w:p w14:paraId="00155592" w14:textId="78098E7C"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6D00BB">
        <w:rPr>
          <w:rFonts w:ascii="Times New Roman" w:hAnsi="Times New Roman" w:cs="Times New Roman"/>
          <w:b/>
          <w:bCs/>
          <w:sz w:val="24"/>
          <w:szCs w:val="24"/>
          <w:lang w:val="en-GB"/>
        </w:rPr>
        <w:t>3</w:t>
      </w:r>
    </w:p>
    <w:p w14:paraId="4D806FF8" w14:textId="0B1B3B39" w:rsid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membership fee for members consists of a basic fee and a payroll-related fee. The membership fee for associate members </w:t>
      </w:r>
      <w:r w:rsidR="00123181">
        <w:rPr>
          <w:rFonts w:ascii="Times New Roman" w:hAnsi="Times New Roman" w:cs="Times New Roman"/>
          <w:sz w:val="24"/>
          <w:szCs w:val="24"/>
          <w:lang w:val="en-GB"/>
        </w:rPr>
        <w:t xml:space="preserve">is solely </w:t>
      </w:r>
      <w:r w:rsidRPr="000F5DFC">
        <w:rPr>
          <w:rFonts w:ascii="Times New Roman" w:hAnsi="Times New Roman" w:cs="Times New Roman"/>
          <w:sz w:val="24"/>
          <w:szCs w:val="24"/>
          <w:lang w:val="en-GB"/>
        </w:rPr>
        <w:t>a fixed fee.</w:t>
      </w:r>
    </w:p>
    <w:p w14:paraId="2836B742" w14:textId="77777777" w:rsidR="00F206F8" w:rsidRPr="000F5DFC" w:rsidRDefault="00F206F8" w:rsidP="000F5DFC">
      <w:pPr>
        <w:rPr>
          <w:rFonts w:ascii="Times New Roman" w:hAnsi="Times New Roman" w:cs="Times New Roman"/>
          <w:sz w:val="24"/>
          <w:szCs w:val="24"/>
          <w:lang w:val="en-GB"/>
        </w:rPr>
      </w:pPr>
    </w:p>
    <w:p w14:paraId="6794B73E" w14:textId="558817E7" w:rsidR="000F5DFC" w:rsidRDefault="00F206F8" w:rsidP="000F5DFC">
      <w:pPr>
        <w:rPr>
          <w:rFonts w:ascii="Times New Roman" w:hAnsi="Times New Roman" w:cs="Times New Roman"/>
          <w:sz w:val="24"/>
          <w:szCs w:val="24"/>
          <w:lang w:val="en-GB"/>
        </w:rPr>
      </w:pPr>
      <w:r w:rsidRPr="00F206F8">
        <w:rPr>
          <w:rFonts w:ascii="Times New Roman" w:hAnsi="Times New Roman" w:cs="Times New Roman"/>
          <w:sz w:val="24"/>
          <w:szCs w:val="24"/>
          <w:lang w:val="en-GB"/>
        </w:rPr>
        <w:t xml:space="preserve">All membership </w:t>
      </w:r>
      <w:r>
        <w:rPr>
          <w:rFonts w:ascii="Times New Roman" w:hAnsi="Times New Roman" w:cs="Times New Roman"/>
          <w:sz w:val="24"/>
          <w:szCs w:val="24"/>
          <w:lang w:val="en-GB"/>
        </w:rPr>
        <w:t>fe</w:t>
      </w:r>
      <w:r w:rsidRPr="00F206F8">
        <w:rPr>
          <w:rFonts w:ascii="Times New Roman" w:hAnsi="Times New Roman" w:cs="Times New Roman"/>
          <w:sz w:val="24"/>
          <w:szCs w:val="24"/>
          <w:lang w:val="en-GB"/>
        </w:rPr>
        <w:t>es shall be payable quarterly in arrears.</w:t>
      </w:r>
    </w:p>
    <w:p w14:paraId="4F99BD26" w14:textId="77777777" w:rsidR="00F206F8" w:rsidRPr="00F206F8" w:rsidRDefault="00F206F8" w:rsidP="000F5DFC">
      <w:pPr>
        <w:rPr>
          <w:rFonts w:ascii="Times New Roman" w:hAnsi="Times New Roman" w:cs="Times New Roman"/>
          <w:sz w:val="24"/>
          <w:szCs w:val="24"/>
          <w:lang w:val="en-GB"/>
        </w:rPr>
      </w:pPr>
    </w:p>
    <w:p w14:paraId="4F46A0A3" w14:textId="04D2100D" w:rsidR="000F5DFC" w:rsidRPr="006D00BB" w:rsidRDefault="009B2479" w:rsidP="000F5DFC">
      <w:pPr>
        <w:rPr>
          <w:rFonts w:ascii="Times New Roman" w:hAnsi="Times New Roman" w:cs="Times New Roman"/>
          <w:b/>
          <w:bCs/>
          <w:sz w:val="24"/>
          <w:szCs w:val="24"/>
          <w:lang w:val="en-GB"/>
        </w:rPr>
      </w:pPr>
      <w:r w:rsidRPr="006D00BB">
        <w:rPr>
          <w:rFonts w:ascii="Times New Roman" w:hAnsi="Times New Roman" w:cs="Times New Roman"/>
          <w:b/>
          <w:bCs/>
          <w:sz w:val="24"/>
          <w:szCs w:val="24"/>
          <w:lang w:val="en-GB"/>
        </w:rPr>
        <w:t>Section</w:t>
      </w:r>
      <w:r w:rsidR="000F5DFC" w:rsidRPr="006D00BB">
        <w:rPr>
          <w:rFonts w:ascii="Times New Roman" w:hAnsi="Times New Roman" w:cs="Times New Roman"/>
          <w:b/>
          <w:bCs/>
          <w:sz w:val="24"/>
          <w:szCs w:val="24"/>
          <w:lang w:val="en-GB"/>
        </w:rPr>
        <w:t xml:space="preserve"> 4</w:t>
      </w:r>
    </w:p>
    <w:p w14:paraId="3583D647" w14:textId="77777777" w:rsidR="00F206F8"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basic membership fee for members is set at a fixed annual amount, which is distributed over the four quarters of the calendar year.</w:t>
      </w:r>
    </w:p>
    <w:p w14:paraId="72692B45" w14:textId="77777777" w:rsidR="00F206F8" w:rsidRDefault="00F206F8" w:rsidP="000F5DFC">
      <w:pPr>
        <w:rPr>
          <w:rFonts w:ascii="Times New Roman" w:hAnsi="Times New Roman" w:cs="Times New Roman"/>
          <w:sz w:val="24"/>
          <w:szCs w:val="24"/>
          <w:lang w:val="en-GB"/>
        </w:rPr>
      </w:pPr>
    </w:p>
    <w:p w14:paraId="41FF5E09" w14:textId="4562A600"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membership fee for associate members is set at a fixed amount distributed over the four quarters of the calendar year.</w:t>
      </w:r>
    </w:p>
    <w:p w14:paraId="7CC753DC" w14:textId="77777777" w:rsidR="000F5DFC" w:rsidRPr="000F5DFC" w:rsidRDefault="000F5DFC" w:rsidP="000F5DFC">
      <w:pPr>
        <w:rPr>
          <w:rFonts w:ascii="Times New Roman" w:hAnsi="Times New Roman" w:cs="Times New Roman"/>
          <w:sz w:val="24"/>
          <w:szCs w:val="24"/>
          <w:lang w:val="en-GB"/>
        </w:rPr>
      </w:pPr>
    </w:p>
    <w:p w14:paraId="05E921E7" w14:textId="6C6D0151"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6D00BB">
        <w:rPr>
          <w:rFonts w:ascii="Times New Roman" w:hAnsi="Times New Roman" w:cs="Times New Roman"/>
          <w:b/>
          <w:bCs/>
          <w:sz w:val="24"/>
          <w:szCs w:val="24"/>
          <w:lang w:val="en-GB"/>
        </w:rPr>
        <w:t>5</w:t>
      </w:r>
    </w:p>
    <w:p w14:paraId="2FDD7B92" w14:textId="515A6AE4" w:rsid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payroll-related membership fee for members is set as a percentage of the share of the company's reported A-income exceeding DKK 1 million for the year prior to the membership fee year. The ceiling for the payroll-related membership fee is DKK 105 million, which is adjusted by the consumer price index for the month of July, for the first time on January 1, 2019</w:t>
      </w:r>
      <w:r w:rsidR="00CB3887">
        <w:rPr>
          <w:rFonts w:ascii="Times New Roman" w:hAnsi="Times New Roman" w:cs="Times New Roman"/>
          <w:sz w:val="24"/>
          <w:szCs w:val="24"/>
          <w:lang w:val="en-GB"/>
        </w:rPr>
        <w:t>,</w:t>
      </w:r>
      <w:r w:rsidRPr="000F5DFC">
        <w:rPr>
          <w:rFonts w:ascii="Times New Roman" w:hAnsi="Times New Roman" w:cs="Times New Roman"/>
          <w:sz w:val="24"/>
          <w:szCs w:val="24"/>
          <w:lang w:val="en-GB"/>
        </w:rPr>
        <w:t xml:space="preserve"> based on the consumer price increases from July 2017 to July 2018.</w:t>
      </w:r>
    </w:p>
    <w:p w14:paraId="694308AF" w14:textId="77777777" w:rsidR="0040132C" w:rsidRDefault="0040132C" w:rsidP="000F5DFC">
      <w:pPr>
        <w:rPr>
          <w:rFonts w:ascii="Times New Roman" w:hAnsi="Times New Roman" w:cs="Times New Roman"/>
          <w:sz w:val="24"/>
          <w:szCs w:val="24"/>
          <w:lang w:val="en-GB"/>
        </w:rPr>
      </w:pPr>
    </w:p>
    <w:p w14:paraId="5206F892" w14:textId="18EB964C" w:rsidR="000F5DFC" w:rsidRPr="006D00BB" w:rsidRDefault="009B2479" w:rsidP="000F5DFC">
      <w:pPr>
        <w:rPr>
          <w:rFonts w:ascii="Times New Roman" w:hAnsi="Times New Roman" w:cs="Times New Roman"/>
          <w:b/>
          <w:bCs/>
          <w:sz w:val="24"/>
          <w:szCs w:val="24"/>
          <w:lang w:val="en-GB"/>
        </w:rPr>
      </w:pPr>
      <w:r w:rsidRPr="006D00BB">
        <w:rPr>
          <w:rFonts w:ascii="Times New Roman" w:hAnsi="Times New Roman" w:cs="Times New Roman"/>
          <w:b/>
          <w:bCs/>
          <w:sz w:val="24"/>
          <w:szCs w:val="24"/>
          <w:lang w:val="en-GB"/>
        </w:rPr>
        <w:t>Section</w:t>
      </w:r>
      <w:r w:rsidR="000F5DFC" w:rsidRPr="006D00BB">
        <w:rPr>
          <w:rFonts w:ascii="Times New Roman" w:hAnsi="Times New Roman" w:cs="Times New Roman"/>
          <w:b/>
          <w:bCs/>
          <w:sz w:val="24"/>
          <w:szCs w:val="24"/>
          <w:lang w:val="en-GB"/>
        </w:rPr>
        <w:t xml:space="preserve"> 6</w:t>
      </w:r>
    </w:p>
    <w:p w14:paraId="707AD14D" w14:textId="65E2CE49"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Members must document the above</w:t>
      </w:r>
      <w:r w:rsidR="00F206F8">
        <w:rPr>
          <w:rFonts w:ascii="Times New Roman" w:hAnsi="Times New Roman" w:cs="Times New Roman"/>
          <w:sz w:val="24"/>
          <w:szCs w:val="24"/>
          <w:lang w:val="en-GB"/>
        </w:rPr>
        <w:t>mentioned</w:t>
      </w:r>
      <w:r w:rsidRPr="000F5DFC">
        <w:rPr>
          <w:rFonts w:ascii="Times New Roman" w:hAnsi="Times New Roman" w:cs="Times New Roman"/>
          <w:sz w:val="24"/>
          <w:szCs w:val="24"/>
          <w:lang w:val="en-GB"/>
        </w:rPr>
        <w:t xml:space="preserve"> reported A-income by submitting a copy of the tax authorities' payroll tax return or an auditor-certified statement. The documentation must </w:t>
      </w:r>
      <w:r w:rsidRPr="000F5DFC">
        <w:rPr>
          <w:rFonts w:ascii="Times New Roman" w:hAnsi="Times New Roman" w:cs="Times New Roman"/>
          <w:sz w:val="24"/>
          <w:szCs w:val="24"/>
          <w:lang w:val="en-GB"/>
        </w:rPr>
        <w:lastRenderedPageBreak/>
        <w:t>be received by G</w:t>
      </w:r>
      <w:r w:rsidR="006D00BB">
        <w:rPr>
          <w:rFonts w:ascii="Times New Roman" w:hAnsi="Times New Roman" w:cs="Times New Roman"/>
          <w:sz w:val="24"/>
          <w:szCs w:val="24"/>
          <w:lang w:val="en-GB"/>
        </w:rPr>
        <w:t>BA</w:t>
      </w:r>
      <w:r w:rsidRPr="000F5DFC">
        <w:rPr>
          <w:rFonts w:ascii="Times New Roman" w:hAnsi="Times New Roman" w:cs="Times New Roman"/>
          <w:sz w:val="24"/>
          <w:szCs w:val="24"/>
          <w:lang w:val="en-GB"/>
        </w:rPr>
        <w:t>'s secretariat no later than February 15 in the year following the income year.</w:t>
      </w:r>
    </w:p>
    <w:p w14:paraId="32BC7621" w14:textId="77777777" w:rsidR="000F5DFC" w:rsidRPr="000F5DFC" w:rsidRDefault="000F5DFC" w:rsidP="000F5DFC">
      <w:pPr>
        <w:rPr>
          <w:rFonts w:ascii="Times New Roman" w:hAnsi="Times New Roman" w:cs="Times New Roman"/>
          <w:sz w:val="24"/>
          <w:szCs w:val="24"/>
          <w:lang w:val="en-GB"/>
        </w:rPr>
      </w:pPr>
    </w:p>
    <w:p w14:paraId="030C8CE9" w14:textId="20F1AE1D" w:rsidR="000F5DFC" w:rsidRPr="006D00BB" w:rsidRDefault="009B2479" w:rsidP="000F5DFC">
      <w:pPr>
        <w:rPr>
          <w:rFonts w:ascii="Times New Roman" w:hAnsi="Times New Roman" w:cs="Times New Roman"/>
          <w:b/>
          <w:bCs/>
          <w:sz w:val="24"/>
          <w:szCs w:val="24"/>
          <w:lang w:val="en-GB"/>
        </w:rPr>
      </w:pPr>
      <w:r w:rsidRPr="006D00BB">
        <w:rPr>
          <w:rFonts w:ascii="Times New Roman" w:hAnsi="Times New Roman" w:cs="Times New Roman"/>
          <w:b/>
          <w:bCs/>
          <w:sz w:val="24"/>
          <w:szCs w:val="24"/>
          <w:lang w:val="en-GB"/>
        </w:rPr>
        <w:t xml:space="preserve">Section </w:t>
      </w:r>
      <w:r w:rsidR="000F5DFC" w:rsidRPr="006D00BB">
        <w:rPr>
          <w:rFonts w:ascii="Times New Roman" w:hAnsi="Times New Roman" w:cs="Times New Roman"/>
          <w:b/>
          <w:bCs/>
          <w:sz w:val="24"/>
          <w:szCs w:val="24"/>
          <w:lang w:val="en-GB"/>
        </w:rPr>
        <w:t>7</w:t>
      </w:r>
    </w:p>
    <w:p w14:paraId="13866D9C" w14:textId="0AFB204C"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If the documentation mentioned in subsection 6 is not submitted in due time in accordance with subsection 6, G</w:t>
      </w:r>
      <w:r w:rsidR="006D00BB">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's secretariat may make a discretionary assessment of the payroll-related contribution mentioned in subsection 5. In the event of a discretionary assessment, it will not be possible to make a subsequent downward adjustment of the membership fee by submitting the documentation mentioned in </w:t>
      </w:r>
      <w:r w:rsidR="009B2479">
        <w:rPr>
          <w:rFonts w:ascii="Times New Roman" w:hAnsi="Times New Roman" w:cs="Times New Roman"/>
          <w:sz w:val="24"/>
          <w:szCs w:val="24"/>
          <w:lang w:val="en-GB"/>
        </w:rPr>
        <w:t>Section</w:t>
      </w:r>
      <w:r w:rsidRPr="000F5DFC">
        <w:rPr>
          <w:rFonts w:ascii="Times New Roman" w:hAnsi="Times New Roman" w:cs="Times New Roman"/>
          <w:sz w:val="24"/>
          <w:szCs w:val="24"/>
          <w:lang w:val="en-GB"/>
        </w:rPr>
        <w:t xml:space="preserve"> 6 after February 15 of the membership fee year. </w:t>
      </w:r>
    </w:p>
    <w:p w14:paraId="2727BE89" w14:textId="77777777" w:rsidR="000F5DFC" w:rsidRPr="000F5DFC" w:rsidRDefault="000F5DFC" w:rsidP="000F5DFC">
      <w:pPr>
        <w:rPr>
          <w:rFonts w:ascii="Times New Roman" w:hAnsi="Times New Roman" w:cs="Times New Roman"/>
          <w:sz w:val="24"/>
          <w:szCs w:val="24"/>
          <w:lang w:val="en-GB"/>
        </w:rPr>
      </w:pPr>
    </w:p>
    <w:p w14:paraId="3AC5557A" w14:textId="6E10F8D4" w:rsidR="000F5DFC" w:rsidRPr="006D00BB" w:rsidRDefault="000F5DFC" w:rsidP="000F5DFC">
      <w:pPr>
        <w:rPr>
          <w:rFonts w:ascii="Times New Roman" w:hAnsi="Times New Roman" w:cs="Times New Roman"/>
          <w:b/>
          <w:bCs/>
          <w:sz w:val="24"/>
          <w:szCs w:val="24"/>
          <w:lang w:val="en-GB"/>
        </w:rPr>
      </w:pPr>
      <w:r w:rsidRPr="006D00BB">
        <w:rPr>
          <w:rFonts w:ascii="Times New Roman" w:hAnsi="Times New Roman" w:cs="Times New Roman"/>
          <w:b/>
          <w:bCs/>
          <w:sz w:val="24"/>
          <w:szCs w:val="24"/>
          <w:lang w:val="en-GB"/>
        </w:rPr>
        <w:t>Section 8</w:t>
      </w:r>
    </w:p>
    <w:p w14:paraId="3F6CFCA4" w14:textId="4910A4C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membership fee is due for payment at the end of each quarter, after which default interest is added, cf. the Act on Interest on Late Payment</w:t>
      </w:r>
      <w:r w:rsidR="00F206F8">
        <w:rPr>
          <w:rFonts w:ascii="Times New Roman" w:hAnsi="Times New Roman" w:cs="Times New Roman"/>
          <w:sz w:val="24"/>
          <w:szCs w:val="24"/>
          <w:lang w:val="en-GB"/>
        </w:rPr>
        <w:t>,</w:t>
      </w:r>
      <w:r w:rsidRPr="000F5DFC">
        <w:rPr>
          <w:rFonts w:ascii="Times New Roman" w:hAnsi="Times New Roman" w:cs="Times New Roman"/>
          <w:sz w:val="24"/>
          <w:szCs w:val="24"/>
          <w:lang w:val="en-GB"/>
        </w:rPr>
        <w:t xml:space="preserve"> etc.</w:t>
      </w:r>
    </w:p>
    <w:p w14:paraId="5324F8D1" w14:textId="77777777" w:rsidR="000F5DFC" w:rsidRPr="000F5DFC" w:rsidRDefault="000F5DFC" w:rsidP="000F5DFC">
      <w:pPr>
        <w:rPr>
          <w:rFonts w:ascii="Times New Roman" w:hAnsi="Times New Roman" w:cs="Times New Roman"/>
          <w:sz w:val="24"/>
          <w:szCs w:val="24"/>
          <w:lang w:val="en-GB"/>
        </w:rPr>
      </w:pPr>
    </w:p>
    <w:p w14:paraId="4C6A5094" w14:textId="1524D72B"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Section</w:t>
      </w:r>
      <w:r w:rsidRPr="00F206F8">
        <w:rPr>
          <w:rFonts w:ascii="Times New Roman" w:hAnsi="Times New Roman" w:cs="Times New Roman"/>
          <w:b/>
          <w:bCs/>
          <w:sz w:val="24"/>
          <w:szCs w:val="24"/>
          <w:lang w:val="en-GB"/>
        </w:rPr>
        <w:t xml:space="preserve"> </w:t>
      </w:r>
      <w:r w:rsidR="000F5DFC" w:rsidRPr="00F206F8">
        <w:rPr>
          <w:rFonts w:ascii="Times New Roman" w:hAnsi="Times New Roman" w:cs="Times New Roman"/>
          <w:b/>
          <w:bCs/>
          <w:sz w:val="24"/>
          <w:szCs w:val="24"/>
          <w:lang w:val="en-GB"/>
        </w:rPr>
        <w:t>9</w:t>
      </w:r>
    </w:p>
    <w:p w14:paraId="25A211C3" w14:textId="0F5208CA" w:rsid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Newly admitted members pay membership fees for the entire calendar quarter</w:t>
      </w:r>
      <w:r w:rsidR="00CB3887">
        <w:rPr>
          <w:rFonts w:ascii="Times New Roman" w:hAnsi="Times New Roman" w:cs="Times New Roman"/>
          <w:sz w:val="24"/>
          <w:szCs w:val="24"/>
          <w:lang w:val="en-GB"/>
        </w:rPr>
        <w:t xml:space="preserve">, during which </w:t>
      </w:r>
      <w:r w:rsidRPr="000F5DFC">
        <w:rPr>
          <w:rFonts w:ascii="Times New Roman" w:hAnsi="Times New Roman" w:cs="Times New Roman"/>
          <w:sz w:val="24"/>
          <w:szCs w:val="24"/>
          <w:lang w:val="en-GB"/>
        </w:rPr>
        <w:t xml:space="preserve">admission </w:t>
      </w:r>
      <w:r w:rsidR="00CB3887">
        <w:rPr>
          <w:rFonts w:ascii="Times New Roman" w:hAnsi="Times New Roman" w:cs="Times New Roman"/>
          <w:sz w:val="24"/>
          <w:szCs w:val="24"/>
          <w:lang w:val="en-GB"/>
        </w:rPr>
        <w:t>occurs</w:t>
      </w:r>
      <w:r w:rsidRPr="000F5DFC">
        <w:rPr>
          <w:rFonts w:ascii="Times New Roman" w:hAnsi="Times New Roman" w:cs="Times New Roman"/>
          <w:sz w:val="24"/>
          <w:szCs w:val="24"/>
          <w:lang w:val="en-GB"/>
        </w:rPr>
        <w:t xml:space="preserve"> if they join during the first two months of the quarter. If </w:t>
      </w:r>
      <w:proofErr w:type="spellStart"/>
      <w:r w:rsidRPr="000F5DFC">
        <w:rPr>
          <w:rFonts w:ascii="Times New Roman" w:hAnsi="Times New Roman" w:cs="Times New Roman"/>
          <w:sz w:val="24"/>
          <w:szCs w:val="24"/>
          <w:lang w:val="en-GB"/>
        </w:rPr>
        <w:t>enrollment</w:t>
      </w:r>
      <w:proofErr w:type="spellEnd"/>
      <w:r w:rsidRPr="000F5DFC">
        <w:rPr>
          <w:rFonts w:ascii="Times New Roman" w:hAnsi="Times New Roman" w:cs="Times New Roman"/>
          <w:sz w:val="24"/>
          <w:szCs w:val="24"/>
          <w:lang w:val="en-GB"/>
        </w:rPr>
        <w:t xml:space="preserve"> </w:t>
      </w:r>
      <w:r w:rsidR="00CB3887">
        <w:rPr>
          <w:rFonts w:ascii="Times New Roman" w:hAnsi="Times New Roman" w:cs="Times New Roman"/>
          <w:sz w:val="24"/>
          <w:szCs w:val="24"/>
          <w:lang w:val="en-GB"/>
        </w:rPr>
        <w:t>occurs</w:t>
      </w:r>
      <w:r w:rsidRPr="000F5DFC">
        <w:rPr>
          <w:rFonts w:ascii="Times New Roman" w:hAnsi="Times New Roman" w:cs="Times New Roman"/>
          <w:sz w:val="24"/>
          <w:szCs w:val="24"/>
          <w:lang w:val="en-GB"/>
        </w:rPr>
        <w:t xml:space="preserve"> later, dues are only paid with effect from the following quarter.</w:t>
      </w:r>
    </w:p>
    <w:p w14:paraId="7D71F9FD" w14:textId="77777777" w:rsidR="006D00BB" w:rsidRPr="000F5DFC" w:rsidRDefault="006D00BB" w:rsidP="000F5DFC">
      <w:pPr>
        <w:rPr>
          <w:rFonts w:ascii="Times New Roman" w:hAnsi="Times New Roman" w:cs="Times New Roman"/>
          <w:sz w:val="24"/>
          <w:szCs w:val="24"/>
          <w:lang w:val="en-GB"/>
        </w:rPr>
      </w:pPr>
    </w:p>
    <w:p w14:paraId="55903111" w14:textId="087727D6" w:rsidR="000F5DFC" w:rsidRPr="006D00BB" w:rsidRDefault="009B2479" w:rsidP="000F5DFC">
      <w:pPr>
        <w:rPr>
          <w:rFonts w:ascii="Times New Roman" w:hAnsi="Times New Roman" w:cs="Times New Roman"/>
          <w:b/>
          <w:bCs/>
          <w:sz w:val="24"/>
          <w:szCs w:val="24"/>
          <w:lang w:val="en-GB"/>
        </w:rPr>
      </w:pPr>
      <w:r w:rsidRPr="006D00BB">
        <w:rPr>
          <w:rFonts w:ascii="Times New Roman" w:hAnsi="Times New Roman" w:cs="Times New Roman"/>
          <w:b/>
          <w:bCs/>
          <w:sz w:val="24"/>
          <w:szCs w:val="24"/>
          <w:lang w:val="en-GB"/>
        </w:rPr>
        <w:t>Section</w:t>
      </w:r>
      <w:r w:rsidR="000F5DFC" w:rsidRPr="006D00BB">
        <w:rPr>
          <w:rFonts w:ascii="Times New Roman" w:hAnsi="Times New Roman" w:cs="Times New Roman"/>
          <w:b/>
          <w:bCs/>
          <w:sz w:val="24"/>
          <w:szCs w:val="24"/>
          <w:lang w:val="en-GB"/>
        </w:rPr>
        <w:t xml:space="preserve"> 10</w:t>
      </w:r>
    </w:p>
    <w:p w14:paraId="30D2F105" w14:textId="562D126F" w:rsidR="00F206F8"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For start-ups that have not had A-income payments in the previous year, any payroll-dependent membership fee in the first membership year is calculated </w:t>
      </w:r>
      <w:r w:rsidR="00CB3887">
        <w:rPr>
          <w:rFonts w:ascii="Times New Roman" w:hAnsi="Times New Roman" w:cs="Times New Roman"/>
          <w:sz w:val="24"/>
          <w:szCs w:val="24"/>
          <w:lang w:val="en-GB"/>
        </w:rPr>
        <w:t>based on</w:t>
      </w:r>
      <w:r w:rsidRPr="000F5DFC">
        <w:rPr>
          <w:rFonts w:ascii="Times New Roman" w:hAnsi="Times New Roman" w:cs="Times New Roman"/>
          <w:sz w:val="24"/>
          <w:szCs w:val="24"/>
          <w:lang w:val="en-GB"/>
        </w:rPr>
        <w:t xml:space="preserve"> a budgeted payroll. </w:t>
      </w:r>
    </w:p>
    <w:p w14:paraId="6896DB5E" w14:textId="77777777" w:rsidR="00DD0B27" w:rsidRDefault="00DD0B27">
      <w:pPr>
        <w:rPr>
          <w:rFonts w:ascii="Times New Roman" w:hAnsi="Times New Roman" w:cs="Times New Roman"/>
          <w:sz w:val="24"/>
          <w:szCs w:val="24"/>
          <w:lang w:val="en-GB"/>
        </w:rPr>
      </w:pPr>
    </w:p>
    <w:p w14:paraId="0A527D5A" w14:textId="5E400486" w:rsidR="000F5DFC" w:rsidRPr="006D00BB" w:rsidRDefault="009B2479" w:rsidP="000F5DFC">
      <w:pPr>
        <w:rPr>
          <w:rFonts w:ascii="Times New Roman" w:hAnsi="Times New Roman" w:cs="Times New Roman"/>
          <w:b/>
          <w:bCs/>
          <w:sz w:val="24"/>
          <w:szCs w:val="24"/>
          <w:lang w:val="en-GB"/>
        </w:rPr>
      </w:pPr>
      <w:r w:rsidRPr="006D00BB">
        <w:rPr>
          <w:rFonts w:ascii="Times New Roman" w:hAnsi="Times New Roman" w:cs="Times New Roman"/>
          <w:b/>
          <w:bCs/>
          <w:sz w:val="24"/>
          <w:szCs w:val="24"/>
          <w:lang w:val="en-GB"/>
        </w:rPr>
        <w:t xml:space="preserve">Section </w:t>
      </w:r>
      <w:r w:rsidR="000F5DFC" w:rsidRPr="006D00BB">
        <w:rPr>
          <w:rFonts w:ascii="Times New Roman" w:hAnsi="Times New Roman" w:cs="Times New Roman"/>
          <w:b/>
          <w:bCs/>
          <w:sz w:val="24"/>
          <w:szCs w:val="24"/>
          <w:lang w:val="en-GB"/>
        </w:rPr>
        <w:t>11</w:t>
      </w:r>
    </w:p>
    <w:p w14:paraId="199FA22A" w14:textId="112A3E62" w:rsid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G</w:t>
      </w:r>
      <w:r w:rsidR="006D00BB">
        <w:rPr>
          <w:rFonts w:ascii="Times New Roman" w:hAnsi="Times New Roman" w:cs="Times New Roman"/>
          <w:sz w:val="24"/>
          <w:szCs w:val="24"/>
          <w:lang w:val="en-GB"/>
        </w:rPr>
        <w:t>BA</w:t>
      </w:r>
      <w:r w:rsidRPr="000F5DFC">
        <w:rPr>
          <w:rFonts w:ascii="Times New Roman" w:hAnsi="Times New Roman" w:cs="Times New Roman"/>
          <w:sz w:val="24"/>
          <w:szCs w:val="24"/>
          <w:lang w:val="en-GB"/>
        </w:rPr>
        <w:t>'s Board of Directors may decide that an industry area, start-ups</w:t>
      </w:r>
      <w:r w:rsidR="00CB3887">
        <w:rPr>
          <w:rFonts w:ascii="Times New Roman" w:hAnsi="Times New Roman" w:cs="Times New Roman"/>
          <w:sz w:val="24"/>
          <w:szCs w:val="24"/>
          <w:lang w:val="en-GB"/>
        </w:rPr>
        <w:t>,</w:t>
      </w:r>
      <w:r w:rsidRPr="000F5DFC">
        <w:rPr>
          <w:rFonts w:ascii="Times New Roman" w:hAnsi="Times New Roman" w:cs="Times New Roman"/>
          <w:sz w:val="24"/>
          <w:szCs w:val="24"/>
          <w:lang w:val="en-GB"/>
        </w:rPr>
        <w:t xml:space="preserve"> and small businesses with a payroll of less than DKK 1 million</w:t>
      </w:r>
      <w:r w:rsidR="00CB3887">
        <w:rPr>
          <w:rFonts w:ascii="Times New Roman" w:hAnsi="Times New Roman" w:cs="Times New Roman"/>
          <w:sz w:val="24"/>
          <w:szCs w:val="24"/>
          <w:lang w:val="en-GB"/>
        </w:rPr>
        <w:t>, as well as projects working with entrepreneurship and entrepreneurship targeting young people aged 18-25 years,</w:t>
      </w:r>
      <w:r w:rsidRPr="000F5DFC">
        <w:rPr>
          <w:rFonts w:ascii="Times New Roman" w:hAnsi="Times New Roman" w:cs="Times New Roman"/>
          <w:sz w:val="24"/>
          <w:szCs w:val="24"/>
          <w:lang w:val="en-GB"/>
        </w:rPr>
        <w:t xml:space="preserve"> pay membership fees according to a different structure than that mentioned in paragraphs 3-5. This requires that the company has a CVR number</w:t>
      </w:r>
      <w:r w:rsidR="00DD0B27">
        <w:rPr>
          <w:rFonts w:ascii="Times New Roman" w:hAnsi="Times New Roman" w:cs="Times New Roman"/>
          <w:sz w:val="24"/>
          <w:szCs w:val="24"/>
          <w:lang w:val="en-GB"/>
        </w:rPr>
        <w:t xml:space="preserve"> </w:t>
      </w:r>
      <w:r w:rsidR="00DD0B27" w:rsidRPr="00DD0B27">
        <w:rPr>
          <w:rFonts w:ascii="Times New Roman" w:hAnsi="Times New Roman" w:cs="Times New Roman"/>
          <w:sz w:val="24"/>
          <w:szCs w:val="24"/>
          <w:lang w:val="en-GB"/>
        </w:rPr>
        <w:t>(Central Business Register number)</w:t>
      </w:r>
      <w:r w:rsidR="00DD0B27">
        <w:rPr>
          <w:rFonts w:ascii="Times New Roman" w:hAnsi="Times New Roman" w:cs="Times New Roman"/>
          <w:sz w:val="24"/>
          <w:szCs w:val="24"/>
          <w:lang w:val="en-GB"/>
        </w:rPr>
        <w:t>.</w:t>
      </w:r>
    </w:p>
    <w:p w14:paraId="3C002925" w14:textId="77777777" w:rsidR="00DD0B27" w:rsidRPr="00DD0B27" w:rsidRDefault="00DD0B27" w:rsidP="000F5DFC">
      <w:pPr>
        <w:rPr>
          <w:rFonts w:ascii="Times New Roman" w:hAnsi="Times New Roman" w:cs="Times New Roman"/>
          <w:sz w:val="24"/>
          <w:szCs w:val="24"/>
          <w:lang w:val="en-GB"/>
        </w:rPr>
      </w:pPr>
    </w:p>
    <w:p w14:paraId="1C1CEF24" w14:textId="512D19DF"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G</w:t>
      </w:r>
      <w:r w:rsidR="006D00BB">
        <w:rPr>
          <w:rFonts w:ascii="Times New Roman" w:hAnsi="Times New Roman" w:cs="Times New Roman"/>
          <w:sz w:val="24"/>
          <w:szCs w:val="24"/>
          <w:lang w:val="en-GB"/>
        </w:rPr>
        <w:t>BA</w:t>
      </w:r>
      <w:r w:rsidRPr="000F5DFC">
        <w:rPr>
          <w:rFonts w:ascii="Times New Roman" w:hAnsi="Times New Roman" w:cs="Times New Roman"/>
          <w:sz w:val="24"/>
          <w:szCs w:val="24"/>
          <w:lang w:val="en-GB"/>
        </w:rPr>
        <w:t>'s Board of Directors may decide to give an introductory award to large companies with a payroll exceeding DKK 100 million.</w:t>
      </w:r>
    </w:p>
    <w:p w14:paraId="1D0EEF4E" w14:textId="77777777" w:rsidR="000F5DFC" w:rsidRPr="000F5DFC" w:rsidRDefault="000F5DFC" w:rsidP="000F5DFC">
      <w:pPr>
        <w:rPr>
          <w:rFonts w:ascii="Times New Roman" w:hAnsi="Times New Roman" w:cs="Times New Roman"/>
          <w:sz w:val="24"/>
          <w:szCs w:val="24"/>
          <w:lang w:val="en-GB"/>
        </w:rPr>
      </w:pPr>
    </w:p>
    <w:p w14:paraId="60FF31CA" w14:textId="18B39937"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6D00BB">
        <w:rPr>
          <w:rFonts w:ascii="Times New Roman" w:hAnsi="Times New Roman" w:cs="Times New Roman"/>
          <w:b/>
          <w:bCs/>
          <w:sz w:val="24"/>
          <w:szCs w:val="24"/>
          <w:lang w:val="en-GB"/>
        </w:rPr>
        <w:t>12</w:t>
      </w:r>
    </w:p>
    <w:p w14:paraId="392603E6" w14:textId="1CA7FBF6"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G</w:t>
      </w:r>
      <w:r w:rsidR="006D00BB">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's CEO may grant </w:t>
      </w:r>
      <w:r w:rsidR="00CB3887">
        <w:rPr>
          <w:rFonts w:ascii="Times New Roman" w:hAnsi="Times New Roman" w:cs="Times New Roman"/>
          <w:sz w:val="24"/>
          <w:szCs w:val="24"/>
          <w:lang w:val="en-GB"/>
        </w:rPr>
        <w:t xml:space="preserve">a </w:t>
      </w:r>
      <w:r w:rsidRPr="000F5DFC">
        <w:rPr>
          <w:rFonts w:ascii="Times New Roman" w:hAnsi="Times New Roman" w:cs="Times New Roman"/>
          <w:sz w:val="24"/>
          <w:szCs w:val="24"/>
          <w:lang w:val="en-GB"/>
        </w:rPr>
        <w:t>deferment of payment of membership fees.</w:t>
      </w:r>
    </w:p>
    <w:p w14:paraId="02706F84" w14:textId="77777777" w:rsidR="000F5DFC" w:rsidRPr="000F5DFC" w:rsidRDefault="000F5DFC" w:rsidP="000F5DFC">
      <w:pPr>
        <w:rPr>
          <w:rFonts w:ascii="Times New Roman" w:hAnsi="Times New Roman" w:cs="Times New Roman"/>
          <w:sz w:val="24"/>
          <w:szCs w:val="24"/>
          <w:lang w:val="en-GB"/>
        </w:rPr>
      </w:pPr>
    </w:p>
    <w:p w14:paraId="2E72D014" w14:textId="5C4881B3"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6D00BB">
        <w:rPr>
          <w:rFonts w:ascii="Times New Roman" w:hAnsi="Times New Roman" w:cs="Times New Roman"/>
          <w:b/>
          <w:bCs/>
          <w:sz w:val="24"/>
          <w:szCs w:val="24"/>
          <w:lang w:val="en-GB"/>
        </w:rPr>
        <w:t>13</w:t>
      </w:r>
    </w:p>
    <w:p w14:paraId="05A560CB"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Paid membership fees are non-refundable.</w:t>
      </w:r>
    </w:p>
    <w:p w14:paraId="347F07D7" w14:textId="77777777" w:rsidR="000F5DFC" w:rsidRPr="000F5DFC" w:rsidRDefault="000F5DFC" w:rsidP="000F5DFC">
      <w:pPr>
        <w:rPr>
          <w:rFonts w:ascii="Times New Roman" w:hAnsi="Times New Roman" w:cs="Times New Roman"/>
          <w:sz w:val="24"/>
          <w:szCs w:val="24"/>
          <w:lang w:val="en-GB"/>
        </w:rPr>
      </w:pPr>
    </w:p>
    <w:p w14:paraId="085C9083" w14:textId="46452AF4"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6D00BB">
        <w:rPr>
          <w:rFonts w:ascii="Times New Roman" w:hAnsi="Times New Roman" w:cs="Times New Roman"/>
          <w:b/>
          <w:bCs/>
          <w:sz w:val="24"/>
          <w:szCs w:val="24"/>
          <w:lang w:val="en-GB"/>
        </w:rPr>
        <w:t>14</w:t>
      </w:r>
    </w:p>
    <w:p w14:paraId="6220970D" w14:textId="6D375392"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Non-payment of membership fees entails loss of voting rights in all elections, votes, decisions</w:t>
      </w:r>
      <w:r w:rsidR="00DD0B27">
        <w:rPr>
          <w:rFonts w:ascii="Times New Roman" w:hAnsi="Times New Roman" w:cs="Times New Roman"/>
          <w:sz w:val="24"/>
          <w:szCs w:val="24"/>
          <w:lang w:val="en-GB"/>
        </w:rPr>
        <w:t>,</w:t>
      </w:r>
      <w:r w:rsidRPr="000F5DFC">
        <w:rPr>
          <w:rFonts w:ascii="Times New Roman" w:hAnsi="Times New Roman" w:cs="Times New Roman"/>
          <w:sz w:val="24"/>
          <w:szCs w:val="24"/>
          <w:lang w:val="en-GB"/>
        </w:rPr>
        <w:t xml:space="preserve"> etc. under the auspices of G</w:t>
      </w:r>
      <w:r w:rsidR="006D00BB">
        <w:rPr>
          <w:rFonts w:ascii="Times New Roman" w:hAnsi="Times New Roman" w:cs="Times New Roman"/>
          <w:sz w:val="24"/>
          <w:szCs w:val="24"/>
          <w:lang w:val="en-GB"/>
        </w:rPr>
        <w:t>BA</w:t>
      </w:r>
      <w:r w:rsidRPr="000F5DFC">
        <w:rPr>
          <w:rFonts w:ascii="Times New Roman" w:hAnsi="Times New Roman" w:cs="Times New Roman"/>
          <w:sz w:val="24"/>
          <w:szCs w:val="24"/>
          <w:lang w:val="en-GB"/>
        </w:rPr>
        <w:t>, including in the local associations.</w:t>
      </w:r>
    </w:p>
    <w:p w14:paraId="174FC709" w14:textId="77777777" w:rsidR="000F5DFC" w:rsidRPr="000F5DFC" w:rsidRDefault="000F5DFC" w:rsidP="000F5DFC">
      <w:pPr>
        <w:rPr>
          <w:rFonts w:ascii="Times New Roman" w:hAnsi="Times New Roman" w:cs="Times New Roman"/>
          <w:sz w:val="24"/>
          <w:szCs w:val="24"/>
          <w:lang w:val="en-GB"/>
        </w:rPr>
      </w:pPr>
    </w:p>
    <w:p w14:paraId="6A935AAA" w14:textId="3D01ADC0"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6D00BB">
        <w:rPr>
          <w:rFonts w:ascii="Times New Roman" w:hAnsi="Times New Roman" w:cs="Times New Roman"/>
          <w:b/>
          <w:bCs/>
          <w:sz w:val="24"/>
          <w:szCs w:val="24"/>
          <w:lang w:val="en-GB"/>
        </w:rPr>
        <w:t>15</w:t>
      </w:r>
    </w:p>
    <w:p w14:paraId="78C6CE2C" w14:textId="48D2F0E3" w:rsidR="000F5DFC" w:rsidRPr="004C48FE"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If a member is in arrears, cf. subsection 3, for </w:t>
      </w:r>
      <w:r w:rsidR="00DD0B27" w:rsidRPr="004C48FE">
        <w:rPr>
          <w:rFonts w:ascii="Times New Roman" w:hAnsi="Times New Roman" w:cs="Times New Roman"/>
          <w:sz w:val="24"/>
          <w:szCs w:val="24"/>
          <w:lang w:val="en-GB"/>
        </w:rPr>
        <w:t>two</w:t>
      </w:r>
      <w:r w:rsidRPr="004C48FE">
        <w:rPr>
          <w:rFonts w:ascii="Times New Roman" w:hAnsi="Times New Roman" w:cs="Times New Roman"/>
          <w:sz w:val="24"/>
          <w:szCs w:val="24"/>
          <w:lang w:val="en-GB"/>
        </w:rPr>
        <w:t xml:space="preserve"> quarters or more, the membership will be deleted from the association if the member does not comply with an 8-day written notice to </w:t>
      </w:r>
      <w:proofErr w:type="spellStart"/>
      <w:r w:rsidRPr="004C48FE">
        <w:rPr>
          <w:rFonts w:ascii="Times New Roman" w:hAnsi="Times New Roman" w:cs="Times New Roman"/>
          <w:sz w:val="24"/>
          <w:szCs w:val="24"/>
          <w:lang w:val="en-GB"/>
        </w:rPr>
        <w:t>fulfill</w:t>
      </w:r>
      <w:proofErr w:type="spellEnd"/>
      <w:r w:rsidRPr="004C48FE">
        <w:rPr>
          <w:rFonts w:ascii="Times New Roman" w:hAnsi="Times New Roman" w:cs="Times New Roman"/>
          <w:sz w:val="24"/>
          <w:szCs w:val="24"/>
          <w:lang w:val="en-GB"/>
        </w:rPr>
        <w:t xml:space="preserve"> its obligations.</w:t>
      </w:r>
    </w:p>
    <w:p w14:paraId="30EE6DD3" w14:textId="77777777" w:rsidR="00F206F8" w:rsidRPr="004C48FE" w:rsidRDefault="00F206F8" w:rsidP="000F5DFC">
      <w:pPr>
        <w:rPr>
          <w:rFonts w:ascii="Times New Roman" w:hAnsi="Times New Roman" w:cs="Times New Roman"/>
          <w:sz w:val="24"/>
          <w:szCs w:val="24"/>
          <w:lang w:val="en-GB"/>
        </w:rPr>
      </w:pPr>
    </w:p>
    <w:p w14:paraId="0A343DD9" w14:textId="77777777" w:rsidR="00DD0B27" w:rsidRDefault="00DD0B27" w:rsidP="000F5DFC">
      <w:pPr>
        <w:rPr>
          <w:rFonts w:ascii="Times New Roman" w:hAnsi="Times New Roman" w:cs="Times New Roman"/>
          <w:sz w:val="24"/>
          <w:szCs w:val="24"/>
          <w:lang w:val="en-GB"/>
        </w:rPr>
      </w:pPr>
    </w:p>
    <w:p w14:paraId="3DB51770" w14:textId="77777777" w:rsidR="000F5DFC" w:rsidRPr="006D00BB" w:rsidRDefault="000F5DFC" w:rsidP="006D00BB">
      <w:pPr>
        <w:jc w:val="center"/>
        <w:rPr>
          <w:rFonts w:ascii="Times New Roman" w:hAnsi="Times New Roman" w:cs="Times New Roman"/>
          <w:b/>
          <w:bCs/>
          <w:sz w:val="24"/>
          <w:szCs w:val="24"/>
          <w:lang w:val="en-GB"/>
        </w:rPr>
      </w:pPr>
      <w:r w:rsidRPr="006D00BB">
        <w:rPr>
          <w:rFonts w:ascii="Times New Roman" w:hAnsi="Times New Roman" w:cs="Times New Roman"/>
          <w:b/>
          <w:bCs/>
          <w:sz w:val="24"/>
          <w:szCs w:val="24"/>
          <w:lang w:val="en-GB"/>
        </w:rPr>
        <w:t>§ 6</w:t>
      </w:r>
    </w:p>
    <w:p w14:paraId="6750F43C" w14:textId="21271DC0" w:rsidR="000F5DFC" w:rsidRPr="006D00BB" w:rsidRDefault="000F5DFC" w:rsidP="006D00BB">
      <w:pPr>
        <w:jc w:val="center"/>
        <w:rPr>
          <w:rFonts w:ascii="Times New Roman" w:hAnsi="Times New Roman" w:cs="Times New Roman"/>
          <w:b/>
          <w:bCs/>
          <w:sz w:val="24"/>
          <w:szCs w:val="24"/>
          <w:lang w:val="en-GB"/>
        </w:rPr>
      </w:pPr>
      <w:r w:rsidRPr="006D00BB">
        <w:rPr>
          <w:rFonts w:ascii="Times New Roman" w:hAnsi="Times New Roman" w:cs="Times New Roman"/>
          <w:b/>
          <w:bCs/>
          <w:sz w:val="24"/>
          <w:szCs w:val="24"/>
          <w:lang w:val="en-GB"/>
        </w:rPr>
        <w:t xml:space="preserve">Local or </w:t>
      </w:r>
      <w:r w:rsidR="006D00BB">
        <w:rPr>
          <w:rFonts w:ascii="Times New Roman" w:hAnsi="Times New Roman" w:cs="Times New Roman"/>
          <w:b/>
          <w:bCs/>
          <w:sz w:val="24"/>
          <w:szCs w:val="24"/>
          <w:lang w:val="en-GB"/>
        </w:rPr>
        <w:t>R</w:t>
      </w:r>
      <w:r w:rsidRPr="006D00BB">
        <w:rPr>
          <w:rFonts w:ascii="Times New Roman" w:hAnsi="Times New Roman" w:cs="Times New Roman"/>
          <w:b/>
          <w:bCs/>
          <w:sz w:val="24"/>
          <w:szCs w:val="24"/>
          <w:lang w:val="en-GB"/>
        </w:rPr>
        <w:t xml:space="preserve">egional </w:t>
      </w:r>
      <w:r w:rsidR="006D00BB">
        <w:rPr>
          <w:rFonts w:ascii="Times New Roman" w:hAnsi="Times New Roman" w:cs="Times New Roman"/>
          <w:b/>
          <w:bCs/>
          <w:sz w:val="24"/>
          <w:szCs w:val="24"/>
          <w:lang w:val="en-GB"/>
        </w:rPr>
        <w:t>A</w:t>
      </w:r>
      <w:r w:rsidRPr="006D00BB">
        <w:rPr>
          <w:rFonts w:ascii="Times New Roman" w:hAnsi="Times New Roman" w:cs="Times New Roman"/>
          <w:b/>
          <w:bCs/>
          <w:sz w:val="24"/>
          <w:szCs w:val="24"/>
          <w:lang w:val="en-GB"/>
        </w:rPr>
        <w:t>ssociations</w:t>
      </w:r>
    </w:p>
    <w:p w14:paraId="34FB7EEF" w14:textId="77777777" w:rsidR="00DD0B27" w:rsidRDefault="00DD0B27" w:rsidP="000F5DFC">
      <w:pPr>
        <w:rPr>
          <w:rFonts w:ascii="Times New Roman" w:hAnsi="Times New Roman" w:cs="Times New Roman"/>
          <w:b/>
          <w:bCs/>
          <w:sz w:val="24"/>
          <w:szCs w:val="24"/>
          <w:lang w:val="en-GB"/>
        </w:rPr>
      </w:pPr>
    </w:p>
    <w:p w14:paraId="27B685C1" w14:textId="5B144DDA"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1</w:t>
      </w:r>
    </w:p>
    <w:p w14:paraId="5221CE18" w14:textId="730801D4" w:rsidR="000F5DFC" w:rsidRPr="000F5DFC" w:rsidRDefault="00CB3887" w:rsidP="000F5DFC">
      <w:pPr>
        <w:rPr>
          <w:rFonts w:ascii="Times New Roman" w:hAnsi="Times New Roman" w:cs="Times New Roman"/>
          <w:sz w:val="24"/>
          <w:szCs w:val="24"/>
          <w:lang w:val="en-GB"/>
        </w:rPr>
      </w:pPr>
      <w:r>
        <w:rPr>
          <w:rFonts w:ascii="Times New Roman" w:hAnsi="Times New Roman" w:cs="Times New Roman"/>
          <w:sz w:val="24"/>
          <w:szCs w:val="24"/>
          <w:lang w:val="en-GB"/>
        </w:rPr>
        <w:t>A local association under GBA shall be established in each town or city with three or more members</w:t>
      </w:r>
      <w:r w:rsidR="000F5DFC" w:rsidRPr="000F5DFC">
        <w:rPr>
          <w:rFonts w:ascii="Times New Roman" w:hAnsi="Times New Roman" w:cs="Times New Roman"/>
          <w:sz w:val="24"/>
          <w:szCs w:val="24"/>
          <w:lang w:val="en-GB"/>
        </w:rPr>
        <w:t>.</w:t>
      </w:r>
      <w:r w:rsidR="00DD0B27">
        <w:rPr>
          <w:rFonts w:ascii="Times New Roman" w:hAnsi="Times New Roman" w:cs="Times New Roman"/>
          <w:sz w:val="24"/>
          <w:szCs w:val="24"/>
          <w:lang w:val="en-GB"/>
        </w:rPr>
        <w:t xml:space="preserve"> </w:t>
      </w:r>
      <w:r>
        <w:rPr>
          <w:rFonts w:ascii="Times New Roman" w:hAnsi="Times New Roman" w:cs="Times New Roman"/>
          <w:sz w:val="24"/>
          <w:szCs w:val="24"/>
          <w:lang w:val="en-GB"/>
        </w:rPr>
        <w:t>GBA shall bear the general costs for the operation of the local associations</w:t>
      </w:r>
      <w:r w:rsidR="000F5DFC" w:rsidRPr="000F5DFC">
        <w:rPr>
          <w:rFonts w:ascii="Times New Roman" w:hAnsi="Times New Roman" w:cs="Times New Roman"/>
          <w:sz w:val="24"/>
          <w:szCs w:val="24"/>
          <w:lang w:val="en-GB"/>
        </w:rPr>
        <w:t xml:space="preserve">. </w:t>
      </w:r>
      <w:r>
        <w:rPr>
          <w:rFonts w:ascii="Times New Roman" w:hAnsi="Times New Roman" w:cs="Times New Roman"/>
          <w:sz w:val="24"/>
          <w:szCs w:val="24"/>
          <w:lang w:val="en-GB"/>
        </w:rPr>
        <w:t>The Board of Directors shall determine further rules on this</w:t>
      </w:r>
      <w:r w:rsidR="000F5DFC" w:rsidRPr="000F5DFC">
        <w:rPr>
          <w:rFonts w:ascii="Times New Roman" w:hAnsi="Times New Roman" w:cs="Times New Roman"/>
          <w:sz w:val="24"/>
          <w:szCs w:val="24"/>
          <w:lang w:val="en-GB"/>
        </w:rPr>
        <w:t>.</w:t>
      </w:r>
    </w:p>
    <w:p w14:paraId="75EC4927"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04BF6697" w14:textId="7463CD47" w:rsidR="000F5DFC" w:rsidRPr="00BE521B" w:rsidRDefault="009B2479" w:rsidP="000F5DFC">
      <w:pPr>
        <w:rPr>
          <w:rFonts w:ascii="Times New Roman" w:hAnsi="Times New Roman" w:cs="Times New Roman"/>
          <w:b/>
          <w:bCs/>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2</w:t>
      </w:r>
    </w:p>
    <w:p w14:paraId="3DCF676D" w14:textId="35E2A000" w:rsidR="000F5DFC" w:rsidRPr="000F5DFC" w:rsidRDefault="00CB3887" w:rsidP="000F5DFC">
      <w:pPr>
        <w:rPr>
          <w:rFonts w:ascii="Times New Roman" w:hAnsi="Times New Roman" w:cs="Times New Roman"/>
          <w:sz w:val="24"/>
          <w:szCs w:val="24"/>
          <w:lang w:val="en-GB"/>
        </w:rPr>
      </w:pPr>
      <w:r>
        <w:rPr>
          <w:rFonts w:ascii="Times New Roman" w:hAnsi="Times New Roman" w:cs="Times New Roman"/>
          <w:sz w:val="24"/>
          <w:szCs w:val="24"/>
          <w:lang w:val="en-GB"/>
        </w:rPr>
        <w:t>A local association is not established in towns or cities with fewer than three members</w:t>
      </w:r>
      <w:r w:rsidR="000F5DFC" w:rsidRPr="000F5DFC">
        <w:rPr>
          <w:rFonts w:ascii="Times New Roman" w:hAnsi="Times New Roman" w:cs="Times New Roman"/>
          <w:sz w:val="24"/>
          <w:szCs w:val="24"/>
          <w:lang w:val="en-GB"/>
        </w:rPr>
        <w:t>, cf. paragraph 1. G</w:t>
      </w:r>
      <w:r w:rsidR="00BE521B">
        <w:rPr>
          <w:rFonts w:ascii="Times New Roman" w:hAnsi="Times New Roman" w:cs="Times New Roman"/>
          <w:sz w:val="24"/>
          <w:szCs w:val="24"/>
          <w:lang w:val="en-GB"/>
        </w:rPr>
        <w:t>BA</w:t>
      </w:r>
      <w:r w:rsidR="000F5DFC" w:rsidRPr="000F5DFC">
        <w:rPr>
          <w:rFonts w:ascii="Times New Roman" w:hAnsi="Times New Roman" w:cs="Times New Roman"/>
          <w:sz w:val="24"/>
          <w:szCs w:val="24"/>
          <w:lang w:val="en-GB"/>
        </w:rPr>
        <w:t>'s Board of Directors appoints a contact person among the members in the</w:t>
      </w:r>
      <w:r w:rsidR="00DD0B27">
        <w:rPr>
          <w:rFonts w:ascii="Times New Roman" w:hAnsi="Times New Roman" w:cs="Times New Roman"/>
          <w:sz w:val="24"/>
          <w:szCs w:val="24"/>
          <w:lang w:val="en-GB"/>
        </w:rPr>
        <w:t xml:space="preserve"> town or</w:t>
      </w:r>
      <w:r w:rsidR="000F5DFC" w:rsidRPr="000F5DFC">
        <w:rPr>
          <w:rFonts w:ascii="Times New Roman" w:hAnsi="Times New Roman" w:cs="Times New Roman"/>
          <w:sz w:val="24"/>
          <w:szCs w:val="24"/>
          <w:lang w:val="en-GB"/>
        </w:rPr>
        <w:t xml:space="preserve"> city.</w:t>
      </w:r>
    </w:p>
    <w:p w14:paraId="58BF9FC1" w14:textId="77777777" w:rsidR="000F5DFC" w:rsidRPr="000F5DFC" w:rsidRDefault="000F5DFC" w:rsidP="000F5DFC">
      <w:pPr>
        <w:rPr>
          <w:rFonts w:ascii="Times New Roman" w:hAnsi="Times New Roman" w:cs="Times New Roman"/>
          <w:sz w:val="24"/>
          <w:szCs w:val="24"/>
          <w:lang w:val="en-GB"/>
        </w:rPr>
      </w:pPr>
    </w:p>
    <w:p w14:paraId="4A60A32D" w14:textId="68F01938"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3</w:t>
      </w:r>
    </w:p>
    <w:p w14:paraId="1DB8F252" w14:textId="2DD98E60" w:rsidR="00EC1B42"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Several local associations and/or members from </w:t>
      </w:r>
      <w:r w:rsidR="00DD0B27">
        <w:rPr>
          <w:rFonts w:ascii="Times New Roman" w:hAnsi="Times New Roman" w:cs="Times New Roman"/>
          <w:sz w:val="24"/>
          <w:szCs w:val="24"/>
          <w:lang w:val="en-GB"/>
        </w:rPr>
        <w:t xml:space="preserve">towns or </w:t>
      </w:r>
      <w:r w:rsidRPr="000F5DFC">
        <w:rPr>
          <w:rFonts w:ascii="Times New Roman" w:hAnsi="Times New Roman" w:cs="Times New Roman"/>
          <w:sz w:val="24"/>
          <w:szCs w:val="24"/>
          <w:lang w:val="en-GB"/>
        </w:rPr>
        <w:t xml:space="preserve">cities where no local association has been established </w:t>
      </w:r>
      <w:r w:rsidR="00CB3887">
        <w:rPr>
          <w:rFonts w:ascii="Times New Roman" w:hAnsi="Times New Roman" w:cs="Times New Roman"/>
          <w:sz w:val="24"/>
          <w:szCs w:val="24"/>
          <w:lang w:val="en-GB"/>
        </w:rPr>
        <w:t>under</w:t>
      </w:r>
      <w:r w:rsidRPr="000F5DFC">
        <w:rPr>
          <w:rFonts w:ascii="Times New Roman" w:hAnsi="Times New Roman" w:cs="Times New Roman"/>
          <w:sz w:val="24"/>
          <w:szCs w:val="24"/>
          <w:lang w:val="en-GB"/>
        </w:rPr>
        <w:t xml:space="preserve"> section 6(2) may jointly decide to form a regional association. The main association provides grants to the regional association corresponding to what the local associations would have received in grants.</w:t>
      </w:r>
    </w:p>
    <w:p w14:paraId="4CF8BA42" w14:textId="77777777" w:rsidR="000F5DFC" w:rsidRPr="004C48FE" w:rsidRDefault="000F5DFC" w:rsidP="004A7AC3">
      <w:pPr>
        <w:rPr>
          <w:rFonts w:ascii="Times New Roman" w:hAnsi="Times New Roman" w:cs="Times New Roman"/>
          <w:sz w:val="24"/>
          <w:szCs w:val="24"/>
          <w:lang w:val="en-US"/>
        </w:rPr>
      </w:pPr>
    </w:p>
    <w:p w14:paraId="6B2B64D9" w14:textId="0ABA3EF8"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4</w:t>
      </w:r>
    </w:p>
    <w:p w14:paraId="7AC8D450" w14:textId="01F1398A"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All members of G</w:t>
      </w:r>
      <w:r w:rsidR="00BE521B">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 are members of a local association, cf. section 6(2)</w:t>
      </w:r>
      <w:r w:rsidR="00CB3887">
        <w:rPr>
          <w:rFonts w:ascii="Times New Roman" w:hAnsi="Times New Roman" w:cs="Times New Roman"/>
          <w:sz w:val="24"/>
          <w:szCs w:val="24"/>
          <w:lang w:val="en-GB"/>
        </w:rPr>
        <w:t>,</w:t>
      </w:r>
      <w:r w:rsidRPr="000F5DFC">
        <w:rPr>
          <w:rFonts w:ascii="Times New Roman" w:hAnsi="Times New Roman" w:cs="Times New Roman"/>
          <w:sz w:val="24"/>
          <w:szCs w:val="24"/>
          <w:lang w:val="en-GB"/>
        </w:rPr>
        <w:t xml:space="preserve"> or a regional association, cf. section 6(3) and section 3(1), third sentence, and no members of the local associations or regional associations may be admitted unless they are members of G</w:t>
      </w:r>
      <w:r w:rsidR="00BE521B">
        <w:rPr>
          <w:rFonts w:ascii="Times New Roman" w:hAnsi="Times New Roman" w:cs="Times New Roman"/>
          <w:sz w:val="24"/>
          <w:szCs w:val="24"/>
          <w:lang w:val="en-GB"/>
        </w:rPr>
        <w:t>BA</w:t>
      </w:r>
      <w:r w:rsidRPr="000F5DFC">
        <w:rPr>
          <w:rFonts w:ascii="Times New Roman" w:hAnsi="Times New Roman" w:cs="Times New Roman"/>
          <w:sz w:val="24"/>
          <w:szCs w:val="24"/>
          <w:lang w:val="en-GB"/>
        </w:rPr>
        <w:t>.</w:t>
      </w:r>
    </w:p>
    <w:p w14:paraId="0585E818"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7D258AE6" w14:textId="650C64BE"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local associations </w:t>
      </w:r>
      <w:r w:rsidR="00CB3887">
        <w:rPr>
          <w:rFonts w:ascii="Times New Roman" w:hAnsi="Times New Roman" w:cs="Times New Roman"/>
          <w:sz w:val="24"/>
          <w:szCs w:val="24"/>
          <w:lang w:val="en-GB"/>
        </w:rPr>
        <w:t xml:space="preserve">are comprised of </w:t>
      </w:r>
      <w:r w:rsidRPr="000F5DFC">
        <w:rPr>
          <w:rFonts w:ascii="Times New Roman" w:hAnsi="Times New Roman" w:cs="Times New Roman"/>
          <w:sz w:val="24"/>
          <w:szCs w:val="24"/>
          <w:lang w:val="en-GB"/>
        </w:rPr>
        <w:t xml:space="preserve">member companies with a place of business in the </w:t>
      </w:r>
      <w:r w:rsidR="00DD0B27">
        <w:rPr>
          <w:rFonts w:ascii="Times New Roman" w:hAnsi="Times New Roman" w:cs="Times New Roman"/>
          <w:sz w:val="24"/>
          <w:szCs w:val="24"/>
          <w:lang w:val="en-GB"/>
        </w:rPr>
        <w:t xml:space="preserve">town or </w:t>
      </w:r>
      <w:r w:rsidRPr="000F5DFC">
        <w:rPr>
          <w:rFonts w:ascii="Times New Roman" w:hAnsi="Times New Roman" w:cs="Times New Roman"/>
          <w:sz w:val="24"/>
          <w:szCs w:val="24"/>
          <w:lang w:val="en-GB"/>
        </w:rPr>
        <w:t xml:space="preserve">city where the local association is located. Thus, only local associations corresponding to the number of </w:t>
      </w:r>
      <w:r w:rsidR="00DD0B27">
        <w:rPr>
          <w:rFonts w:ascii="Times New Roman" w:hAnsi="Times New Roman" w:cs="Times New Roman"/>
          <w:sz w:val="24"/>
          <w:szCs w:val="24"/>
          <w:lang w:val="en-GB"/>
        </w:rPr>
        <w:t xml:space="preserve">towns or </w:t>
      </w:r>
      <w:r w:rsidRPr="000F5DFC">
        <w:rPr>
          <w:rFonts w:ascii="Times New Roman" w:hAnsi="Times New Roman" w:cs="Times New Roman"/>
          <w:sz w:val="24"/>
          <w:szCs w:val="24"/>
          <w:lang w:val="en-GB"/>
        </w:rPr>
        <w:t>cities can be established.</w:t>
      </w:r>
    </w:p>
    <w:p w14:paraId="244EA3E0" w14:textId="77777777" w:rsidR="000F5DFC" w:rsidRPr="000F5DFC" w:rsidRDefault="000F5DFC" w:rsidP="000F5DFC">
      <w:pPr>
        <w:rPr>
          <w:rFonts w:ascii="Times New Roman" w:hAnsi="Times New Roman" w:cs="Times New Roman"/>
          <w:sz w:val="24"/>
          <w:szCs w:val="24"/>
          <w:lang w:val="en-GB"/>
        </w:rPr>
      </w:pPr>
    </w:p>
    <w:p w14:paraId="77F187D6" w14:textId="458B9B78"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Regional associations include member companies with a place of business in the </w:t>
      </w:r>
      <w:r w:rsidR="00DD0B27">
        <w:rPr>
          <w:rFonts w:ascii="Times New Roman" w:hAnsi="Times New Roman" w:cs="Times New Roman"/>
          <w:sz w:val="24"/>
          <w:szCs w:val="24"/>
          <w:lang w:val="en-GB"/>
        </w:rPr>
        <w:t xml:space="preserve">towns or </w:t>
      </w:r>
      <w:r w:rsidRPr="000F5DFC">
        <w:rPr>
          <w:rFonts w:ascii="Times New Roman" w:hAnsi="Times New Roman" w:cs="Times New Roman"/>
          <w:sz w:val="24"/>
          <w:szCs w:val="24"/>
          <w:lang w:val="en-GB"/>
        </w:rPr>
        <w:t xml:space="preserve">cities covered by the regional association. If a company </w:t>
      </w:r>
      <w:r w:rsidR="00DD0B27">
        <w:rPr>
          <w:rFonts w:ascii="Times New Roman" w:hAnsi="Times New Roman" w:cs="Times New Roman"/>
          <w:sz w:val="24"/>
          <w:szCs w:val="24"/>
          <w:lang w:val="en-GB"/>
        </w:rPr>
        <w:t>operates in</w:t>
      </w:r>
      <w:r w:rsidRPr="000F5DFC">
        <w:rPr>
          <w:rFonts w:ascii="Times New Roman" w:hAnsi="Times New Roman" w:cs="Times New Roman"/>
          <w:sz w:val="24"/>
          <w:szCs w:val="24"/>
          <w:lang w:val="en-GB"/>
        </w:rPr>
        <w:t xml:space="preserve"> several locations in the </w:t>
      </w:r>
      <w:r w:rsidR="00DD0B27">
        <w:rPr>
          <w:rFonts w:ascii="Times New Roman" w:hAnsi="Times New Roman" w:cs="Times New Roman"/>
          <w:sz w:val="24"/>
          <w:szCs w:val="24"/>
          <w:lang w:val="en-GB"/>
        </w:rPr>
        <w:t xml:space="preserve">towns or </w:t>
      </w:r>
      <w:r w:rsidRPr="000F5DFC">
        <w:rPr>
          <w:rFonts w:ascii="Times New Roman" w:hAnsi="Times New Roman" w:cs="Times New Roman"/>
          <w:sz w:val="24"/>
          <w:szCs w:val="24"/>
          <w:lang w:val="en-GB"/>
        </w:rPr>
        <w:t>cities covered by the regional association, it is only registered as one membership.</w:t>
      </w:r>
    </w:p>
    <w:p w14:paraId="07F5172E" w14:textId="77777777" w:rsidR="000F5DFC" w:rsidRPr="000F5DFC" w:rsidRDefault="000F5DFC" w:rsidP="000F5DFC">
      <w:pPr>
        <w:rPr>
          <w:rFonts w:ascii="Times New Roman" w:hAnsi="Times New Roman" w:cs="Times New Roman"/>
          <w:sz w:val="24"/>
          <w:szCs w:val="24"/>
          <w:lang w:val="en-GB"/>
        </w:rPr>
      </w:pPr>
    </w:p>
    <w:p w14:paraId="6086EBB1" w14:textId="18A4D4C2"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If a company has operations in several </w:t>
      </w:r>
      <w:r w:rsidR="00DD0B27">
        <w:rPr>
          <w:rFonts w:ascii="Times New Roman" w:hAnsi="Times New Roman" w:cs="Times New Roman"/>
          <w:sz w:val="24"/>
          <w:szCs w:val="24"/>
          <w:lang w:val="en-GB"/>
        </w:rPr>
        <w:t xml:space="preserve">towns or </w:t>
      </w:r>
      <w:r w:rsidRPr="000F5DFC">
        <w:rPr>
          <w:rFonts w:ascii="Times New Roman" w:hAnsi="Times New Roman" w:cs="Times New Roman"/>
          <w:sz w:val="24"/>
          <w:szCs w:val="24"/>
          <w:lang w:val="en-GB"/>
        </w:rPr>
        <w:t xml:space="preserve">cities, </w:t>
      </w:r>
      <w:r w:rsidR="00706A42">
        <w:rPr>
          <w:rFonts w:ascii="Times New Roman" w:hAnsi="Times New Roman" w:cs="Times New Roman"/>
          <w:sz w:val="24"/>
          <w:szCs w:val="24"/>
          <w:lang w:val="en-GB"/>
        </w:rPr>
        <w:t>it is registered as a member of all the local associations where it operates</w:t>
      </w:r>
      <w:r w:rsidRPr="000F5DFC">
        <w:rPr>
          <w:rFonts w:ascii="Times New Roman" w:hAnsi="Times New Roman" w:cs="Times New Roman"/>
          <w:sz w:val="24"/>
          <w:szCs w:val="24"/>
          <w:lang w:val="en-GB"/>
        </w:rPr>
        <w:t>.</w:t>
      </w:r>
    </w:p>
    <w:p w14:paraId="330CD70B" w14:textId="77777777" w:rsidR="000F5DFC" w:rsidRPr="000F5DFC" w:rsidRDefault="000F5DFC" w:rsidP="000F5DFC">
      <w:pPr>
        <w:rPr>
          <w:rFonts w:ascii="Times New Roman" w:hAnsi="Times New Roman" w:cs="Times New Roman"/>
          <w:sz w:val="24"/>
          <w:szCs w:val="24"/>
          <w:lang w:val="en-GB"/>
        </w:rPr>
      </w:pPr>
    </w:p>
    <w:p w14:paraId="0EA29080" w14:textId="73F4DE65"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A company can thus be represented in several local associations, but only be registered as one member in G</w:t>
      </w:r>
      <w:r w:rsidR="00BE521B">
        <w:rPr>
          <w:rFonts w:ascii="Times New Roman" w:hAnsi="Times New Roman" w:cs="Times New Roman"/>
          <w:sz w:val="24"/>
          <w:szCs w:val="24"/>
          <w:lang w:val="en-GB"/>
        </w:rPr>
        <w:t>BA</w:t>
      </w:r>
      <w:r w:rsidRPr="000F5DFC">
        <w:rPr>
          <w:rFonts w:ascii="Times New Roman" w:hAnsi="Times New Roman" w:cs="Times New Roman"/>
          <w:sz w:val="24"/>
          <w:szCs w:val="24"/>
          <w:lang w:val="en-GB"/>
        </w:rPr>
        <w:t>.</w:t>
      </w:r>
    </w:p>
    <w:p w14:paraId="41324285" w14:textId="77777777" w:rsidR="000F5DFC" w:rsidRPr="004C48FE" w:rsidRDefault="000F5DFC" w:rsidP="000F5DFC">
      <w:pPr>
        <w:rPr>
          <w:rFonts w:ascii="Times New Roman" w:hAnsi="Times New Roman" w:cs="Times New Roman"/>
          <w:sz w:val="24"/>
          <w:szCs w:val="24"/>
          <w:lang w:val="en-US"/>
        </w:rPr>
      </w:pPr>
    </w:p>
    <w:p w14:paraId="402EB9EA" w14:textId="58EAFD5B"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5</w:t>
      </w:r>
    </w:p>
    <w:p w14:paraId="5B9F186D" w14:textId="3C5E2220"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G</w:t>
      </w:r>
      <w:r w:rsidR="00BE521B">
        <w:rPr>
          <w:rFonts w:ascii="Times New Roman" w:hAnsi="Times New Roman" w:cs="Times New Roman"/>
          <w:sz w:val="24"/>
          <w:szCs w:val="24"/>
          <w:lang w:val="en-GB"/>
        </w:rPr>
        <w:t>BA</w:t>
      </w:r>
      <w:r w:rsidRPr="000F5DFC">
        <w:rPr>
          <w:rFonts w:ascii="Times New Roman" w:hAnsi="Times New Roman" w:cs="Times New Roman"/>
          <w:sz w:val="24"/>
          <w:szCs w:val="24"/>
          <w:lang w:val="en-GB"/>
        </w:rPr>
        <w:t>'s Board of Directors shall prepare a standard statute for the local and regional associations. Before the statutes enter into force, they must be submitted for approval by G</w:t>
      </w:r>
      <w:r w:rsidR="00BE521B">
        <w:rPr>
          <w:rFonts w:ascii="Times New Roman" w:hAnsi="Times New Roman" w:cs="Times New Roman"/>
          <w:sz w:val="24"/>
          <w:szCs w:val="24"/>
          <w:lang w:val="en-GB"/>
        </w:rPr>
        <w:t>BA</w:t>
      </w:r>
      <w:r w:rsidRPr="000F5DFC">
        <w:rPr>
          <w:rFonts w:ascii="Times New Roman" w:hAnsi="Times New Roman" w:cs="Times New Roman"/>
          <w:sz w:val="24"/>
          <w:szCs w:val="24"/>
          <w:lang w:val="en-GB"/>
        </w:rPr>
        <w:t>'s Board of Directors.</w:t>
      </w:r>
    </w:p>
    <w:p w14:paraId="01790650" w14:textId="77777777" w:rsidR="000F5DFC" w:rsidRPr="000F5DFC" w:rsidRDefault="000F5DFC" w:rsidP="000F5DFC">
      <w:pPr>
        <w:rPr>
          <w:rFonts w:ascii="Times New Roman" w:hAnsi="Times New Roman" w:cs="Times New Roman"/>
          <w:sz w:val="24"/>
          <w:szCs w:val="24"/>
          <w:lang w:val="en-GB"/>
        </w:rPr>
      </w:pPr>
    </w:p>
    <w:p w14:paraId="1AF3D014" w14:textId="0931A709"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6</w:t>
      </w:r>
    </w:p>
    <w:p w14:paraId="16825EC5" w14:textId="17928DC3"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regional association is managed by a board of directors elected by and among </w:t>
      </w:r>
      <w:r w:rsidR="00706A42">
        <w:rPr>
          <w:rFonts w:ascii="Times New Roman" w:hAnsi="Times New Roman" w:cs="Times New Roman"/>
          <w:sz w:val="24"/>
          <w:szCs w:val="24"/>
          <w:lang w:val="en-GB"/>
        </w:rPr>
        <w:t>regional members</w:t>
      </w:r>
      <w:r w:rsidRPr="000F5DFC">
        <w:rPr>
          <w:rFonts w:ascii="Times New Roman" w:hAnsi="Times New Roman" w:cs="Times New Roman"/>
          <w:sz w:val="24"/>
          <w:szCs w:val="24"/>
          <w:lang w:val="en-GB"/>
        </w:rPr>
        <w:t>. The local association is managed by a local board elected by and among the members of the local association.</w:t>
      </w:r>
    </w:p>
    <w:p w14:paraId="227A5FD5" w14:textId="77777777" w:rsidR="000F5DFC" w:rsidRPr="000F5DFC" w:rsidRDefault="000F5DFC" w:rsidP="000F5DFC">
      <w:pPr>
        <w:rPr>
          <w:rFonts w:ascii="Times New Roman" w:hAnsi="Times New Roman" w:cs="Times New Roman"/>
          <w:sz w:val="24"/>
          <w:szCs w:val="24"/>
          <w:lang w:val="en-GB"/>
        </w:rPr>
      </w:pPr>
    </w:p>
    <w:p w14:paraId="4BBB294F"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lastRenderedPageBreak/>
        <w:t>The local and regional associations may decide that the local board shall consist of members from different industries.</w:t>
      </w:r>
    </w:p>
    <w:p w14:paraId="662CA35C" w14:textId="77777777" w:rsidR="000F5DFC" w:rsidRPr="000F5DFC" w:rsidRDefault="000F5DFC" w:rsidP="000F5DFC">
      <w:pPr>
        <w:rPr>
          <w:rFonts w:ascii="Times New Roman" w:hAnsi="Times New Roman" w:cs="Times New Roman"/>
          <w:sz w:val="24"/>
          <w:szCs w:val="24"/>
          <w:lang w:val="en-GB"/>
        </w:rPr>
      </w:pPr>
    </w:p>
    <w:p w14:paraId="759BB392" w14:textId="09D6B63E" w:rsid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local and regional </w:t>
      </w:r>
      <w:r w:rsidR="00DD0B27">
        <w:rPr>
          <w:rFonts w:ascii="Times New Roman" w:hAnsi="Times New Roman" w:cs="Times New Roman"/>
          <w:sz w:val="24"/>
          <w:szCs w:val="24"/>
          <w:lang w:val="en-GB"/>
        </w:rPr>
        <w:t>associations</w:t>
      </w:r>
      <w:r w:rsidRPr="000F5DFC">
        <w:rPr>
          <w:rFonts w:ascii="Times New Roman" w:hAnsi="Times New Roman" w:cs="Times New Roman"/>
          <w:sz w:val="24"/>
          <w:szCs w:val="24"/>
          <w:lang w:val="en-GB"/>
        </w:rPr>
        <w:t xml:space="preserve"> enter into municipal cooperation in connection with the election of delegates to the delegate meeting, cf. section 8.</w:t>
      </w:r>
    </w:p>
    <w:p w14:paraId="213730FD" w14:textId="77777777" w:rsidR="00706A42" w:rsidRDefault="00706A42" w:rsidP="000F5DFC">
      <w:pPr>
        <w:rPr>
          <w:rFonts w:ascii="Times New Roman" w:hAnsi="Times New Roman" w:cs="Times New Roman"/>
          <w:sz w:val="24"/>
          <w:szCs w:val="24"/>
          <w:lang w:val="en-GB"/>
        </w:rPr>
      </w:pPr>
    </w:p>
    <w:p w14:paraId="2346787E" w14:textId="77777777" w:rsidR="00706A42" w:rsidRPr="000F5DFC" w:rsidRDefault="00706A42" w:rsidP="000F5DFC">
      <w:pPr>
        <w:rPr>
          <w:rFonts w:ascii="Times New Roman" w:hAnsi="Times New Roman" w:cs="Times New Roman"/>
          <w:sz w:val="24"/>
          <w:szCs w:val="24"/>
          <w:lang w:val="en-GB"/>
        </w:rPr>
      </w:pPr>
    </w:p>
    <w:p w14:paraId="4BFA8FC3" w14:textId="77777777" w:rsidR="000F5DFC" w:rsidRDefault="000F5DFC" w:rsidP="000F5DFC">
      <w:pPr>
        <w:rPr>
          <w:rFonts w:ascii="Times New Roman" w:hAnsi="Times New Roman" w:cs="Times New Roman"/>
          <w:sz w:val="24"/>
          <w:szCs w:val="24"/>
          <w:lang w:val="en-GB"/>
        </w:rPr>
      </w:pPr>
    </w:p>
    <w:p w14:paraId="1D6013C8" w14:textId="2452CC79" w:rsidR="00DD0B27" w:rsidRDefault="00DD0B27" w:rsidP="00DD0B27">
      <w:pPr>
        <w:jc w:val="center"/>
        <w:rPr>
          <w:rFonts w:ascii="Times New Roman" w:hAnsi="Times New Roman" w:cs="Times New Roman"/>
          <w:sz w:val="24"/>
          <w:szCs w:val="24"/>
          <w:lang w:val="en-GB"/>
        </w:rPr>
      </w:pPr>
      <w:r w:rsidRPr="006D00B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7</w:t>
      </w:r>
    </w:p>
    <w:p w14:paraId="615E5005" w14:textId="05295D98" w:rsidR="000F5DFC" w:rsidRPr="00BE521B" w:rsidRDefault="000F5DFC" w:rsidP="00DD0B27">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t xml:space="preserve">Industry </w:t>
      </w:r>
      <w:r w:rsidR="00BE521B">
        <w:rPr>
          <w:rFonts w:ascii="Times New Roman" w:hAnsi="Times New Roman" w:cs="Times New Roman"/>
          <w:b/>
          <w:bCs/>
          <w:sz w:val="24"/>
          <w:szCs w:val="24"/>
          <w:lang w:val="en-GB"/>
        </w:rPr>
        <w:t>C</w:t>
      </w:r>
      <w:r w:rsidRPr="00BE521B">
        <w:rPr>
          <w:rFonts w:ascii="Times New Roman" w:hAnsi="Times New Roman" w:cs="Times New Roman"/>
          <w:b/>
          <w:bCs/>
          <w:sz w:val="24"/>
          <w:szCs w:val="24"/>
          <w:lang w:val="en-GB"/>
        </w:rPr>
        <w:t>ommittees</w:t>
      </w:r>
    </w:p>
    <w:p w14:paraId="36310A61" w14:textId="77777777" w:rsidR="00DD0B27" w:rsidRDefault="00DD0B27" w:rsidP="000F5DFC">
      <w:pPr>
        <w:rPr>
          <w:rFonts w:ascii="Times New Roman" w:hAnsi="Times New Roman" w:cs="Times New Roman"/>
          <w:b/>
          <w:bCs/>
          <w:sz w:val="24"/>
          <w:szCs w:val="24"/>
          <w:lang w:val="en-GB"/>
        </w:rPr>
      </w:pPr>
    </w:p>
    <w:p w14:paraId="7A30A8C1" w14:textId="56DEA371"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1</w:t>
      </w:r>
    </w:p>
    <w:p w14:paraId="37C6E541" w14:textId="67DE934E"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All members of G</w:t>
      </w:r>
      <w:r w:rsidR="00BE521B">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 are covered by an industry sector, cf. section 3(1). When joining the association, the company states its industry areas and, in this connection, states the industry </w:t>
      </w:r>
      <w:r w:rsidR="00706A42">
        <w:rPr>
          <w:rFonts w:ascii="Times New Roman" w:hAnsi="Times New Roman" w:cs="Times New Roman"/>
          <w:sz w:val="24"/>
          <w:szCs w:val="24"/>
          <w:lang w:val="en-GB"/>
        </w:rPr>
        <w:t>it considers</w:t>
      </w:r>
      <w:r w:rsidRPr="000F5DFC">
        <w:rPr>
          <w:rFonts w:ascii="Times New Roman" w:hAnsi="Times New Roman" w:cs="Times New Roman"/>
          <w:sz w:val="24"/>
          <w:szCs w:val="24"/>
          <w:lang w:val="en-GB"/>
        </w:rPr>
        <w:t xml:space="preserve"> its primary industry. On this basis, the company will be placed in one of the industry areas determined by the Board of Directors. The placement must be approved by the Board of Directors.</w:t>
      </w:r>
    </w:p>
    <w:p w14:paraId="6455D33D" w14:textId="77777777" w:rsidR="000F5DFC" w:rsidRPr="000F5DFC" w:rsidRDefault="000F5DFC" w:rsidP="000F5DFC">
      <w:pPr>
        <w:rPr>
          <w:rFonts w:ascii="Times New Roman" w:hAnsi="Times New Roman" w:cs="Times New Roman"/>
          <w:sz w:val="24"/>
          <w:szCs w:val="24"/>
          <w:lang w:val="en-GB"/>
        </w:rPr>
      </w:pPr>
    </w:p>
    <w:p w14:paraId="4B95C930" w14:textId="13B0E355"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2</w:t>
      </w:r>
    </w:p>
    <w:p w14:paraId="4C542435" w14:textId="60956633"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In February in years when there is no delegate meeting, cf. section 8(1), </w:t>
      </w:r>
      <w:r w:rsidR="00DD0B27" w:rsidRPr="000F5DFC">
        <w:rPr>
          <w:rFonts w:ascii="Times New Roman" w:hAnsi="Times New Roman" w:cs="Times New Roman"/>
          <w:sz w:val="24"/>
          <w:szCs w:val="24"/>
          <w:lang w:val="en-GB"/>
        </w:rPr>
        <w:t>by industry</w:t>
      </w:r>
      <w:r w:rsidR="00706A42">
        <w:rPr>
          <w:rFonts w:ascii="Times New Roman" w:hAnsi="Times New Roman" w:cs="Times New Roman"/>
          <w:sz w:val="24"/>
          <w:szCs w:val="24"/>
          <w:lang w:val="en-GB"/>
        </w:rPr>
        <w:t>,</w:t>
      </w:r>
      <w:r w:rsidR="00DD0B27">
        <w:rPr>
          <w:rFonts w:ascii="Times New Roman" w:hAnsi="Times New Roman" w:cs="Times New Roman"/>
          <w:sz w:val="24"/>
          <w:szCs w:val="24"/>
          <w:lang w:val="en-GB"/>
        </w:rPr>
        <w:t xml:space="preserve"> </w:t>
      </w:r>
      <w:r w:rsidRPr="000F5DFC">
        <w:rPr>
          <w:rFonts w:ascii="Times New Roman" w:hAnsi="Times New Roman" w:cs="Times New Roman"/>
          <w:sz w:val="24"/>
          <w:szCs w:val="24"/>
          <w:lang w:val="en-GB"/>
        </w:rPr>
        <w:t xml:space="preserve">the companies elect a five-member industry committee </w:t>
      </w:r>
      <w:r w:rsidR="00706A42">
        <w:rPr>
          <w:rFonts w:ascii="Times New Roman" w:hAnsi="Times New Roman" w:cs="Times New Roman"/>
          <w:sz w:val="24"/>
          <w:szCs w:val="24"/>
          <w:lang w:val="en-GB"/>
        </w:rPr>
        <w:t>through a vote</w:t>
      </w:r>
      <w:r w:rsidRPr="000F5DFC">
        <w:rPr>
          <w:rFonts w:ascii="Times New Roman" w:hAnsi="Times New Roman" w:cs="Times New Roman"/>
          <w:sz w:val="24"/>
          <w:szCs w:val="24"/>
          <w:lang w:val="en-GB"/>
        </w:rPr>
        <w:t xml:space="preserve">. However, seven members are elected if the industry has </w:t>
      </w:r>
      <w:r w:rsidR="00706A42">
        <w:rPr>
          <w:rFonts w:ascii="Times New Roman" w:hAnsi="Times New Roman" w:cs="Times New Roman"/>
          <w:sz w:val="24"/>
          <w:szCs w:val="24"/>
          <w:lang w:val="en-GB"/>
        </w:rPr>
        <w:t>over</w:t>
      </w:r>
      <w:r w:rsidRPr="000F5DFC">
        <w:rPr>
          <w:rFonts w:ascii="Times New Roman" w:hAnsi="Times New Roman" w:cs="Times New Roman"/>
          <w:sz w:val="24"/>
          <w:szCs w:val="24"/>
          <w:lang w:val="en-GB"/>
        </w:rPr>
        <w:t xml:space="preserve"> 100 members or pays more than DKK 4 million in membership fees. </w:t>
      </w:r>
    </w:p>
    <w:p w14:paraId="52FDE310" w14:textId="77777777" w:rsidR="000F5DFC" w:rsidRPr="000F5DFC" w:rsidRDefault="000F5DFC" w:rsidP="000F5DFC">
      <w:pPr>
        <w:rPr>
          <w:rFonts w:ascii="Times New Roman" w:hAnsi="Times New Roman" w:cs="Times New Roman"/>
          <w:sz w:val="24"/>
          <w:szCs w:val="24"/>
          <w:lang w:val="en-GB"/>
        </w:rPr>
      </w:pPr>
    </w:p>
    <w:p w14:paraId="70FCC689" w14:textId="57AD49E5" w:rsidR="000F5DFC" w:rsidRPr="000F5DFC" w:rsidRDefault="00DD0B27" w:rsidP="000F5DFC">
      <w:pPr>
        <w:rPr>
          <w:rFonts w:ascii="Times New Roman" w:hAnsi="Times New Roman" w:cs="Times New Roman"/>
          <w:sz w:val="24"/>
          <w:szCs w:val="24"/>
          <w:lang w:val="en-GB"/>
        </w:rPr>
      </w:pPr>
      <w:r>
        <w:rPr>
          <w:rFonts w:ascii="Times New Roman" w:hAnsi="Times New Roman" w:cs="Times New Roman"/>
          <w:sz w:val="24"/>
          <w:szCs w:val="24"/>
          <w:lang w:val="en-GB"/>
        </w:rPr>
        <w:t>Furthermore, e</w:t>
      </w:r>
      <w:r w:rsidR="000F5DFC" w:rsidRPr="000F5DFC">
        <w:rPr>
          <w:rFonts w:ascii="Times New Roman" w:hAnsi="Times New Roman" w:cs="Times New Roman"/>
          <w:sz w:val="24"/>
          <w:szCs w:val="24"/>
          <w:lang w:val="en-GB"/>
        </w:rPr>
        <w:t>ach industry also elects two alternates to the committee.</w:t>
      </w:r>
    </w:p>
    <w:p w14:paraId="2C595AED"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Membership entitles the member to nominate one candidate for election to the industry committee.</w:t>
      </w:r>
    </w:p>
    <w:p w14:paraId="7B01F1F6" w14:textId="77777777" w:rsidR="000F5DFC" w:rsidRPr="000F5DFC" w:rsidRDefault="000F5DFC" w:rsidP="000F5DFC">
      <w:pPr>
        <w:rPr>
          <w:rFonts w:ascii="Times New Roman" w:hAnsi="Times New Roman" w:cs="Times New Roman"/>
          <w:sz w:val="24"/>
          <w:szCs w:val="24"/>
          <w:lang w:val="en-GB"/>
        </w:rPr>
      </w:pPr>
    </w:p>
    <w:p w14:paraId="14AC6F98" w14:textId="336CCEA2"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w:t>
      </w:r>
      <w:r w:rsidR="00DD0B27">
        <w:rPr>
          <w:rFonts w:ascii="Times New Roman" w:hAnsi="Times New Roman" w:cs="Times New Roman"/>
          <w:sz w:val="24"/>
          <w:szCs w:val="24"/>
          <w:lang w:val="en-GB"/>
        </w:rPr>
        <w:t>B</w:t>
      </w:r>
      <w:r w:rsidRPr="000F5DFC">
        <w:rPr>
          <w:rFonts w:ascii="Times New Roman" w:hAnsi="Times New Roman" w:cs="Times New Roman"/>
          <w:sz w:val="24"/>
          <w:szCs w:val="24"/>
          <w:lang w:val="en-GB"/>
        </w:rPr>
        <w:t xml:space="preserve">oard of </w:t>
      </w:r>
      <w:r w:rsidR="00DD0B27">
        <w:rPr>
          <w:rFonts w:ascii="Times New Roman" w:hAnsi="Times New Roman" w:cs="Times New Roman"/>
          <w:sz w:val="24"/>
          <w:szCs w:val="24"/>
          <w:lang w:val="en-GB"/>
        </w:rPr>
        <w:t>D</w:t>
      </w:r>
      <w:r w:rsidRPr="000F5DFC">
        <w:rPr>
          <w:rFonts w:ascii="Times New Roman" w:hAnsi="Times New Roman" w:cs="Times New Roman"/>
          <w:sz w:val="24"/>
          <w:szCs w:val="24"/>
          <w:lang w:val="en-GB"/>
        </w:rPr>
        <w:t>irectors may lay down more detailed guidelines for elections to the industry committees to ensure that the committees are broadly represented within the professional areas covered by the industry.</w:t>
      </w:r>
    </w:p>
    <w:p w14:paraId="3641CC32" w14:textId="77777777" w:rsidR="000F5DFC" w:rsidRPr="000F5DFC" w:rsidRDefault="000F5DFC" w:rsidP="000F5DFC">
      <w:pPr>
        <w:rPr>
          <w:rFonts w:ascii="Times New Roman" w:hAnsi="Times New Roman" w:cs="Times New Roman"/>
          <w:sz w:val="24"/>
          <w:szCs w:val="24"/>
          <w:lang w:val="en-GB"/>
        </w:rPr>
      </w:pPr>
    </w:p>
    <w:p w14:paraId="6F8385F3" w14:textId="7FBF360E" w:rsidR="004A7AC3" w:rsidRPr="00DD0B27" w:rsidRDefault="000F5DFC" w:rsidP="004A7AC3">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industry committee </w:t>
      </w:r>
      <w:r w:rsidR="00706A42">
        <w:rPr>
          <w:rFonts w:ascii="Times New Roman" w:hAnsi="Times New Roman" w:cs="Times New Roman"/>
          <w:sz w:val="24"/>
          <w:szCs w:val="24"/>
          <w:lang w:val="en-GB"/>
        </w:rPr>
        <w:t xml:space="preserve">is constituted </w:t>
      </w:r>
      <w:r w:rsidRPr="000F5DFC">
        <w:rPr>
          <w:rFonts w:ascii="Times New Roman" w:hAnsi="Times New Roman" w:cs="Times New Roman"/>
          <w:sz w:val="24"/>
          <w:szCs w:val="24"/>
          <w:lang w:val="en-GB"/>
        </w:rPr>
        <w:t xml:space="preserve">with a </w:t>
      </w:r>
      <w:r w:rsidR="0058548B">
        <w:rPr>
          <w:rFonts w:ascii="Times New Roman" w:hAnsi="Times New Roman" w:cs="Times New Roman"/>
          <w:sz w:val="24"/>
          <w:szCs w:val="24"/>
          <w:lang w:val="en-GB"/>
        </w:rPr>
        <w:t>Chairperson</w:t>
      </w:r>
      <w:r w:rsidRPr="000F5DFC">
        <w:rPr>
          <w:rFonts w:ascii="Times New Roman" w:hAnsi="Times New Roman" w:cs="Times New Roman"/>
          <w:sz w:val="24"/>
          <w:szCs w:val="24"/>
          <w:lang w:val="en-GB"/>
        </w:rPr>
        <w:t xml:space="preserve">. If the industry committee has seven members, </w:t>
      </w:r>
      <w:r w:rsidR="00706A42">
        <w:rPr>
          <w:rFonts w:ascii="Times New Roman" w:hAnsi="Times New Roman" w:cs="Times New Roman"/>
          <w:sz w:val="24"/>
          <w:szCs w:val="24"/>
          <w:lang w:val="en-GB"/>
        </w:rPr>
        <w:t>it</w:t>
      </w:r>
      <w:r w:rsidRPr="000F5DFC">
        <w:rPr>
          <w:rFonts w:ascii="Times New Roman" w:hAnsi="Times New Roman" w:cs="Times New Roman"/>
          <w:sz w:val="24"/>
          <w:szCs w:val="24"/>
          <w:lang w:val="en-GB"/>
        </w:rPr>
        <w:t xml:space="preserve"> constitutes itself with a </w:t>
      </w:r>
      <w:r w:rsidR="00706A42">
        <w:rPr>
          <w:rFonts w:ascii="Times New Roman" w:hAnsi="Times New Roman" w:cs="Times New Roman"/>
          <w:sz w:val="24"/>
          <w:szCs w:val="24"/>
          <w:lang w:val="en-GB"/>
        </w:rPr>
        <w:t>c</w:t>
      </w:r>
      <w:r w:rsidR="0058548B">
        <w:rPr>
          <w:rFonts w:ascii="Times New Roman" w:hAnsi="Times New Roman" w:cs="Times New Roman"/>
          <w:sz w:val="24"/>
          <w:szCs w:val="24"/>
          <w:lang w:val="en-GB"/>
        </w:rPr>
        <w:t>hairperson</w:t>
      </w:r>
      <w:r w:rsidRPr="000F5DFC">
        <w:rPr>
          <w:rFonts w:ascii="Times New Roman" w:hAnsi="Times New Roman" w:cs="Times New Roman"/>
          <w:sz w:val="24"/>
          <w:szCs w:val="24"/>
          <w:lang w:val="en-GB"/>
        </w:rPr>
        <w:t xml:space="preserve"> and a </w:t>
      </w:r>
      <w:r w:rsidR="00706A42">
        <w:rPr>
          <w:rFonts w:ascii="Times New Roman" w:hAnsi="Times New Roman" w:cs="Times New Roman"/>
          <w:sz w:val="24"/>
          <w:szCs w:val="24"/>
          <w:lang w:val="en-GB"/>
        </w:rPr>
        <w:t>v</w:t>
      </w:r>
      <w:r w:rsidRPr="000F5DFC">
        <w:rPr>
          <w:rFonts w:ascii="Times New Roman" w:hAnsi="Times New Roman" w:cs="Times New Roman"/>
          <w:sz w:val="24"/>
          <w:szCs w:val="24"/>
          <w:lang w:val="en-GB"/>
        </w:rPr>
        <w:t>ice</w:t>
      </w:r>
      <w:r w:rsidR="0058548B">
        <w:rPr>
          <w:rFonts w:ascii="Times New Roman" w:hAnsi="Times New Roman" w:cs="Times New Roman"/>
          <w:sz w:val="24"/>
          <w:szCs w:val="24"/>
          <w:lang w:val="en-GB"/>
        </w:rPr>
        <w:t xml:space="preserve"> </w:t>
      </w:r>
      <w:r w:rsidR="00706A42">
        <w:rPr>
          <w:rFonts w:ascii="Times New Roman" w:hAnsi="Times New Roman" w:cs="Times New Roman"/>
          <w:sz w:val="24"/>
          <w:szCs w:val="24"/>
          <w:lang w:val="en-GB"/>
        </w:rPr>
        <w:t>c</w:t>
      </w:r>
      <w:r w:rsidR="0058548B">
        <w:rPr>
          <w:rFonts w:ascii="Times New Roman" w:hAnsi="Times New Roman" w:cs="Times New Roman"/>
          <w:sz w:val="24"/>
          <w:szCs w:val="24"/>
          <w:lang w:val="en-GB"/>
        </w:rPr>
        <w:t>hairperson</w:t>
      </w:r>
      <w:r w:rsidRPr="000F5DFC">
        <w:rPr>
          <w:rFonts w:ascii="Times New Roman" w:hAnsi="Times New Roman" w:cs="Times New Roman"/>
          <w:sz w:val="24"/>
          <w:szCs w:val="24"/>
          <w:lang w:val="en-GB"/>
        </w:rPr>
        <w:t>, who must come from different disciplines within the industry.</w:t>
      </w:r>
    </w:p>
    <w:p w14:paraId="286697FD" w14:textId="77777777" w:rsidR="000F5DFC" w:rsidRPr="0058548B" w:rsidRDefault="000F5DFC" w:rsidP="004A7AC3">
      <w:pPr>
        <w:rPr>
          <w:rFonts w:ascii="Times New Roman" w:hAnsi="Times New Roman" w:cs="Times New Roman"/>
          <w:sz w:val="24"/>
          <w:szCs w:val="24"/>
          <w:lang w:val="en-GB"/>
        </w:rPr>
      </w:pPr>
    </w:p>
    <w:p w14:paraId="48C2B86A" w14:textId="489B4986"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3</w:t>
      </w:r>
    </w:p>
    <w:p w14:paraId="712986C8" w14:textId="6BD3C939"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w:t>
      </w:r>
      <w:r w:rsidR="00DD0B27">
        <w:rPr>
          <w:rFonts w:ascii="Times New Roman" w:hAnsi="Times New Roman" w:cs="Times New Roman"/>
          <w:sz w:val="24"/>
          <w:szCs w:val="24"/>
          <w:lang w:val="en-GB"/>
        </w:rPr>
        <w:t>industry</w:t>
      </w:r>
      <w:r w:rsidRPr="000F5DFC">
        <w:rPr>
          <w:rFonts w:ascii="Times New Roman" w:hAnsi="Times New Roman" w:cs="Times New Roman"/>
          <w:sz w:val="24"/>
          <w:szCs w:val="24"/>
          <w:lang w:val="en-GB"/>
        </w:rPr>
        <w:t xml:space="preserve"> committees act as executive committees for the Board of Directors, assuming day-to-day association policy responsibility for each branch. The committee is quorate when at least 2/3 of the members participate in the meeting.</w:t>
      </w:r>
    </w:p>
    <w:p w14:paraId="6124A369"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559DDD9E" w14:textId="79198285"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w:t>
      </w:r>
      <w:r w:rsidR="00DD0B27">
        <w:rPr>
          <w:rFonts w:ascii="Times New Roman" w:hAnsi="Times New Roman" w:cs="Times New Roman"/>
          <w:sz w:val="24"/>
          <w:szCs w:val="24"/>
          <w:lang w:val="en-GB"/>
        </w:rPr>
        <w:t>industry</w:t>
      </w:r>
      <w:r w:rsidRPr="000F5DFC">
        <w:rPr>
          <w:rFonts w:ascii="Times New Roman" w:hAnsi="Times New Roman" w:cs="Times New Roman"/>
          <w:sz w:val="24"/>
          <w:szCs w:val="24"/>
          <w:lang w:val="en-GB"/>
        </w:rPr>
        <w:t xml:space="preserve"> committee </w:t>
      </w:r>
      <w:r w:rsidR="0058548B">
        <w:rPr>
          <w:rFonts w:ascii="Times New Roman" w:hAnsi="Times New Roman" w:cs="Times New Roman"/>
          <w:sz w:val="24"/>
          <w:szCs w:val="24"/>
          <w:lang w:val="en-GB"/>
        </w:rPr>
        <w:t>chairperson</w:t>
      </w:r>
      <w:r w:rsidRPr="000F5DFC">
        <w:rPr>
          <w:rFonts w:ascii="Times New Roman" w:hAnsi="Times New Roman" w:cs="Times New Roman"/>
          <w:sz w:val="24"/>
          <w:szCs w:val="24"/>
          <w:lang w:val="en-GB"/>
        </w:rPr>
        <w:t xml:space="preserve"> shall convene a meeting with at least 14 days' notice.</w:t>
      </w:r>
    </w:p>
    <w:p w14:paraId="244BD483"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0C245E77" w14:textId="674F4B7D"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However, industry committee meetings can be convened at the request of at least two industry committee members.</w:t>
      </w:r>
    </w:p>
    <w:p w14:paraId="6A48A989"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009CD05A" w14:textId="59081AB8"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Minutes </w:t>
      </w:r>
      <w:r w:rsidR="00C9393F">
        <w:rPr>
          <w:rFonts w:ascii="Times New Roman" w:hAnsi="Times New Roman" w:cs="Times New Roman"/>
          <w:sz w:val="24"/>
          <w:szCs w:val="24"/>
          <w:lang w:val="en-GB"/>
        </w:rPr>
        <w:t>of the industry committees' decisions are kept and</w:t>
      </w:r>
      <w:r w:rsidRPr="000F5DFC">
        <w:rPr>
          <w:rFonts w:ascii="Times New Roman" w:hAnsi="Times New Roman" w:cs="Times New Roman"/>
          <w:sz w:val="24"/>
          <w:szCs w:val="24"/>
          <w:lang w:val="en-GB"/>
        </w:rPr>
        <w:t xml:space="preserve"> subsequently approved by the </w:t>
      </w:r>
      <w:r w:rsidR="00C9393F">
        <w:rPr>
          <w:rFonts w:ascii="Times New Roman" w:hAnsi="Times New Roman" w:cs="Times New Roman"/>
          <w:sz w:val="24"/>
          <w:szCs w:val="24"/>
          <w:lang w:val="en-GB"/>
        </w:rPr>
        <w:t>industry committee members</w:t>
      </w:r>
      <w:r w:rsidRPr="000F5DFC">
        <w:rPr>
          <w:rFonts w:ascii="Times New Roman" w:hAnsi="Times New Roman" w:cs="Times New Roman"/>
          <w:sz w:val="24"/>
          <w:szCs w:val="24"/>
          <w:lang w:val="en-GB"/>
        </w:rPr>
        <w:t>.</w:t>
      </w:r>
    </w:p>
    <w:p w14:paraId="1AF1CF89"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22D0B1BA" w14:textId="1E574A52" w:rsidR="000F5DFC" w:rsidRDefault="00C9393F" w:rsidP="000F5DFC">
      <w:pPr>
        <w:rPr>
          <w:rFonts w:ascii="Times New Roman" w:hAnsi="Times New Roman" w:cs="Times New Roman"/>
          <w:sz w:val="24"/>
          <w:szCs w:val="24"/>
          <w:lang w:val="en-GB"/>
        </w:rPr>
      </w:pPr>
      <w:r>
        <w:rPr>
          <w:rFonts w:ascii="Times New Roman" w:hAnsi="Times New Roman" w:cs="Times New Roman"/>
          <w:sz w:val="24"/>
          <w:szCs w:val="24"/>
          <w:lang w:val="en-GB"/>
        </w:rPr>
        <w:lastRenderedPageBreak/>
        <w:t>GBA shall bear the general costs for the operation of the industry committee</w:t>
      </w:r>
      <w:r w:rsidR="000F5DFC" w:rsidRPr="000F5DFC">
        <w:rPr>
          <w:rFonts w:ascii="Times New Roman" w:hAnsi="Times New Roman" w:cs="Times New Roman"/>
          <w:sz w:val="24"/>
          <w:szCs w:val="24"/>
          <w:lang w:val="en-GB"/>
        </w:rPr>
        <w:t xml:space="preserve">. </w:t>
      </w:r>
      <w:r>
        <w:rPr>
          <w:rFonts w:ascii="Times New Roman" w:hAnsi="Times New Roman" w:cs="Times New Roman"/>
          <w:sz w:val="24"/>
          <w:szCs w:val="24"/>
          <w:lang w:val="en-GB"/>
        </w:rPr>
        <w:t>The Board of Directors shall determine more detailed rules on this</w:t>
      </w:r>
      <w:r w:rsidR="000F5DFC" w:rsidRPr="000F5DFC">
        <w:rPr>
          <w:rFonts w:ascii="Times New Roman" w:hAnsi="Times New Roman" w:cs="Times New Roman"/>
          <w:sz w:val="24"/>
          <w:szCs w:val="24"/>
          <w:lang w:val="en-GB"/>
        </w:rPr>
        <w:t>.</w:t>
      </w:r>
    </w:p>
    <w:p w14:paraId="5521D223" w14:textId="77777777" w:rsidR="000F5DFC" w:rsidRDefault="000F5DFC" w:rsidP="000F5DFC">
      <w:pPr>
        <w:rPr>
          <w:rFonts w:ascii="Times New Roman" w:hAnsi="Times New Roman" w:cs="Times New Roman"/>
          <w:sz w:val="24"/>
          <w:szCs w:val="24"/>
          <w:lang w:val="en-GB"/>
        </w:rPr>
      </w:pPr>
    </w:p>
    <w:p w14:paraId="6CFD4A69" w14:textId="77777777" w:rsidR="0040132C" w:rsidRDefault="0040132C" w:rsidP="000F5DFC">
      <w:pPr>
        <w:rPr>
          <w:rFonts w:ascii="Times New Roman" w:hAnsi="Times New Roman" w:cs="Times New Roman"/>
          <w:sz w:val="24"/>
          <w:szCs w:val="24"/>
          <w:lang w:val="en-GB"/>
        </w:rPr>
      </w:pPr>
    </w:p>
    <w:p w14:paraId="7FDCBAB2" w14:textId="77777777" w:rsidR="0040132C" w:rsidRDefault="0040132C" w:rsidP="000F5DFC">
      <w:pPr>
        <w:rPr>
          <w:rFonts w:ascii="Times New Roman" w:hAnsi="Times New Roman" w:cs="Times New Roman"/>
          <w:sz w:val="24"/>
          <w:szCs w:val="24"/>
          <w:lang w:val="en-GB"/>
        </w:rPr>
      </w:pPr>
    </w:p>
    <w:p w14:paraId="1D17D860" w14:textId="36D491CC" w:rsidR="009B2479" w:rsidRPr="009B2479" w:rsidRDefault="009B2479" w:rsidP="009B2479">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t>§ 8</w:t>
      </w:r>
    </w:p>
    <w:p w14:paraId="0C0C373D" w14:textId="2EDE1F77" w:rsidR="000F5DFC" w:rsidRDefault="000F5DFC" w:rsidP="009B2479">
      <w:pPr>
        <w:jc w:val="center"/>
        <w:rPr>
          <w:rFonts w:ascii="Times New Roman" w:hAnsi="Times New Roman" w:cs="Times New Roman"/>
          <w:b/>
          <w:bCs/>
          <w:sz w:val="24"/>
          <w:szCs w:val="24"/>
          <w:lang w:val="en-GB"/>
        </w:rPr>
      </w:pPr>
      <w:r w:rsidRPr="009B2479">
        <w:rPr>
          <w:rFonts w:ascii="Times New Roman" w:hAnsi="Times New Roman" w:cs="Times New Roman"/>
          <w:b/>
          <w:bCs/>
          <w:sz w:val="24"/>
          <w:szCs w:val="24"/>
          <w:lang w:val="en-GB"/>
        </w:rPr>
        <w:t xml:space="preserve">Delegate </w:t>
      </w:r>
      <w:r w:rsidR="00BE521B">
        <w:rPr>
          <w:rFonts w:ascii="Times New Roman" w:hAnsi="Times New Roman" w:cs="Times New Roman"/>
          <w:b/>
          <w:bCs/>
          <w:sz w:val="24"/>
          <w:szCs w:val="24"/>
          <w:lang w:val="en-GB"/>
        </w:rPr>
        <w:t>M</w:t>
      </w:r>
      <w:r w:rsidRPr="009B2479">
        <w:rPr>
          <w:rFonts w:ascii="Times New Roman" w:hAnsi="Times New Roman" w:cs="Times New Roman"/>
          <w:b/>
          <w:bCs/>
          <w:sz w:val="24"/>
          <w:szCs w:val="24"/>
          <w:lang w:val="en-GB"/>
        </w:rPr>
        <w:t>eeting</w:t>
      </w:r>
    </w:p>
    <w:p w14:paraId="44F1B94D" w14:textId="77777777" w:rsidR="00DD0B27" w:rsidRPr="009B2479" w:rsidRDefault="00DD0B27" w:rsidP="009B2479">
      <w:pPr>
        <w:jc w:val="center"/>
        <w:rPr>
          <w:rFonts w:ascii="Times New Roman" w:hAnsi="Times New Roman" w:cs="Times New Roman"/>
          <w:b/>
          <w:bCs/>
          <w:sz w:val="24"/>
          <w:szCs w:val="24"/>
          <w:lang w:val="en-GB"/>
        </w:rPr>
      </w:pPr>
    </w:p>
    <w:p w14:paraId="4BAFDE2D" w14:textId="38F7034B"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Section</w:t>
      </w:r>
      <w:r w:rsidRPr="00BE521B">
        <w:rPr>
          <w:rFonts w:ascii="Times New Roman" w:hAnsi="Times New Roman" w:cs="Times New Roman"/>
          <w:b/>
          <w:bCs/>
          <w:sz w:val="24"/>
          <w:szCs w:val="24"/>
          <w:lang w:val="en-GB"/>
        </w:rPr>
        <w:t xml:space="preserve"> </w:t>
      </w:r>
      <w:r w:rsidR="000F5DFC" w:rsidRPr="00BE521B">
        <w:rPr>
          <w:rFonts w:ascii="Times New Roman" w:hAnsi="Times New Roman" w:cs="Times New Roman"/>
          <w:b/>
          <w:bCs/>
          <w:sz w:val="24"/>
          <w:szCs w:val="24"/>
          <w:lang w:val="en-GB"/>
        </w:rPr>
        <w:t>1</w:t>
      </w:r>
    </w:p>
    <w:p w14:paraId="34EB34F9" w14:textId="3C04194E" w:rsidR="000F5DFC" w:rsidRPr="000F5DFC" w:rsidRDefault="000F5DFC" w:rsidP="000F5DFC">
      <w:pPr>
        <w:rPr>
          <w:rFonts w:ascii="Times New Roman" w:hAnsi="Times New Roman" w:cs="Times New Roman"/>
          <w:sz w:val="24"/>
          <w:szCs w:val="24"/>
          <w:lang w:val="en-GB"/>
        </w:rPr>
      </w:pPr>
      <w:r w:rsidRPr="007D240D">
        <w:rPr>
          <w:rFonts w:ascii="Times New Roman" w:hAnsi="Times New Roman" w:cs="Times New Roman"/>
          <w:sz w:val="24"/>
          <w:szCs w:val="24"/>
          <w:lang w:val="en-GB"/>
        </w:rPr>
        <w:t>Greenland Business</w:t>
      </w:r>
      <w:r w:rsidR="00BE521B" w:rsidRPr="007D240D">
        <w:rPr>
          <w:rFonts w:ascii="Times New Roman" w:hAnsi="Times New Roman" w:cs="Times New Roman"/>
          <w:sz w:val="24"/>
          <w:szCs w:val="24"/>
          <w:lang w:val="en-GB"/>
        </w:rPr>
        <w:t xml:space="preserve"> Association</w:t>
      </w:r>
      <w:r w:rsidRPr="007D240D">
        <w:rPr>
          <w:rFonts w:ascii="Times New Roman" w:hAnsi="Times New Roman" w:cs="Times New Roman"/>
          <w:sz w:val="24"/>
          <w:szCs w:val="24"/>
          <w:lang w:val="en-GB"/>
        </w:rPr>
        <w:t>'</w:t>
      </w:r>
      <w:r w:rsidR="00BE521B" w:rsidRPr="007D240D">
        <w:rPr>
          <w:rFonts w:ascii="Times New Roman" w:hAnsi="Times New Roman" w:cs="Times New Roman"/>
          <w:sz w:val="24"/>
          <w:szCs w:val="24"/>
          <w:lang w:val="en-GB"/>
        </w:rPr>
        <w:t>s</w:t>
      </w:r>
      <w:r w:rsidRPr="000F5DFC">
        <w:rPr>
          <w:rFonts w:ascii="Times New Roman" w:hAnsi="Times New Roman" w:cs="Times New Roman"/>
          <w:sz w:val="24"/>
          <w:szCs w:val="24"/>
          <w:lang w:val="en-GB"/>
        </w:rPr>
        <w:t xml:space="preserve"> delegate meeting, which is held every other year in the first half of odd years, is the association's highest authority in all </w:t>
      </w:r>
      <w:r w:rsidR="007D240D">
        <w:rPr>
          <w:rFonts w:ascii="Times New Roman" w:hAnsi="Times New Roman" w:cs="Times New Roman"/>
          <w:sz w:val="24"/>
          <w:szCs w:val="24"/>
          <w:lang w:val="en-GB"/>
        </w:rPr>
        <w:t xml:space="preserve">of </w:t>
      </w:r>
      <w:r w:rsidRPr="000F5DFC">
        <w:rPr>
          <w:rFonts w:ascii="Times New Roman" w:hAnsi="Times New Roman" w:cs="Times New Roman"/>
          <w:sz w:val="24"/>
          <w:szCs w:val="24"/>
          <w:lang w:val="en-GB"/>
        </w:rPr>
        <w:t>G</w:t>
      </w:r>
      <w:r w:rsidR="00BE521B">
        <w:rPr>
          <w:rFonts w:ascii="Times New Roman" w:hAnsi="Times New Roman" w:cs="Times New Roman"/>
          <w:sz w:val="24"/>
          <w:szCs w:val="24"/>
          <w:lang w:val="en-GB"/>
        </w:rPr>
        <w:t>BA</w:t>
      </w:r>
      <w:r w:rsidRPr="000F5DFC">
        <w:rPr>
          <w:rFonts w:ascii="Times New Roman" w:hAnsi="Times New Roman" w:cs="Times New Roman"/>
          <w:sz w:val="24"/>
          <w:szCs w:val="24"/>
          <w:lang w:val="en-GB"/>
        </w:rPr>
        <w:t>'s affairs.</w:t>
      </w:r>
    </w:p>
    <w:p w14:paraId="3E5BF904"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696CF002" w14:textId="044BA579"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However, any issues of an urgent nature may be decided by a ballot if at least 25</w:t>
      </w:r>
      <w:r w:rsidR="007D240D">
        <w:rPr>
          <w:rFonts w:ascii="Times New Roman" w:hAnsi="Times New Roman" w:cs="Times New Roman"/>
          <w:sz w:val="24"/>
          <w:szCs w:val="24"/>
          <w:lang w:val="en-GB"/>
        </w:rPr>
        <w:t xml:space="preserve"> </w:t>
      </w:r>
      <w:r w:rsidRPr="000F5DFC">
        <w:rPr>
          <w:rFonts w:ascii="Times New Roman" w:hAnsi="Times New Roman" w:cs="Times New Roman"/>
          <w:sz w:val="24"/>
          <w:szCs w:val="24"/>
          <w:lang w:val="en-GB"/>
        </w:rPr>
        <w:t>% of all member companies demand it.</w:t>
      </w:r>
    </w:p>
    <w:p w14:paraId="1340699A"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291FE980"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Board of Directors may also have issues decided by ballot.</w:t>
      </w:r>
    </w:p>
    <w:p w14:paraId="484DA1F3"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654AC7EF"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detailed rules for this are laid down in the board's rules of procedure, cf. section 9(5).</w:t>
      </w:r>
    </w:p>
    <w:p w14:paraId="00E501CE"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6C82F77A" w14:textId="65860068"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2</w:t>
      </w:r>
    </w:p>
    <w:p w14:paraId="775CF3A3" w14:textId="4464788C"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w:t>
      </w:r>
      <w:r w:rsidR="007D240D">
        <w:rPr>
          <w:rFonts w:ascii="Times New Roman" w:hAnsi="Times New Roman" w:cs="Times New Roman"/>
          <w:sz w:val="24"/>
          <w:szCs w:val="24"/>
          <w:lang w:val="en-GB"/>
        </w:rPr>
        <w:t>Chair</w:t>
      </w:r>
      <w:r w:rsidR="006D3E0B">
        <w:rPr>
          <w:rFonts w:ascii="Times New Roman" w:hAnsi="Times New Roman" w:cs="Times New Roman"/>
          <w:sz w:val="24"/>
          <w:szCs w:val="24"/>
          <w:lang w:val="en-GB"/>
        </w:rPr>
        <w:t>person</w:t>
      </w:r>
      <w:r w:rsidRPr="000F5DFC">
        <w:rPr>
          <w:rFonts w:ascii="Times New Roman" w:hAnsi="Times New Roman" w:cs="Times New Roman"/>
          <w:sz w:val="24"/>
          <w:szCs w:val="24"/>
          <w:lang w:val="en-GB"/>
        </w:rPr>
        <w:t xml:space="preserve"> of the Board of Directors shall convene an ordinary delegate meeting no later than one month before the delegate meeting.</w:t>
      </w:r>
    </w:p>
    <w:p w14:paraId="43FBA462"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27DE1A4C" w14:textId="3757514F"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notice must be sent in writing to each member company and </w:t>
      </w:r>
      <w:r w:rsidR="00A01EE1">
        <w:rPr>
          <w:rFonts w:ascii="Times New Roman" w:hAnsi="Times New Roman" w:cs="Times New Roman"/>
          <w:sz w:val="24"/>
          <w:szCs w:val="24"/>
          <w:lang w:val="en-GB"/>
        </w:rPr>
        <w:t>contain the board's proposed agenda, the board's report, annual accounts, and proposals for items e - g on the agenda, cf. section 4, and</w:t>
      </w:r>
      <w:r w:rsidRPr="000F5DFC">
        <w:rPr>
          <w:rFonts w:ascii="Times New Roman" w:hAnsi="Times New Roman" w:cs="Times New Roman"/>
          <w:sz w:val="24"/>
          <w:szCs w:val="24"/>
          <w:lang w:val="en-GB"/>
        </w:rPr>
        <w:t xml:space="preserve"> the meeting time and place.</w:t>
      </w:r>
    </w:p>
    <w:p w14:paraId="0EA38F28"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33B7B831" w14:textId="67AE0F71"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Section</w:t>
      </w:r>
      <w:r w:rsidRPr="00BE521B">
        <w:rPr>
          <w:rFonts w:ascii="Times New Roman" w:hAnsi="Times New Roman" w:cs="Times New Roman"/>
          <w:b/>
          <w:bCs/>
          <w:sz w:val="24"/>
          <w:szCs w:val="24"/>
          <w:lang w:val="en-GB"/>
        </w:rPr>
        <w:t xml:space="preserve"> </w:t>
      </w:r>
      <w:r w:rsidR="000F5DFC" w:rsidRPr="00BE521B">
        <w:rPr>
          <w:rFonts w:ascii="Times New Roman" w:hAnsi="Times New Roman" w:cs="Times New Roman"/>
          <w:b/>
          <w:bCs/>
          <w:sz w:val="24"/>
          <w:szCs w:val="24"/>
          <w:lang w:val="en-GB"/>
        </w:rPr>
        <w:t>3</w:t>
      </w:r>
    </w:p>
    <w:p w14:paraId="2A21EE4B"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delegates are</w:t>
      </w:r>
    </w:p>
    <w:p w14:paraId="72BF7973" w14:textId="4FFFFE21" w:rsidR="000F5DFC" w:rsidRPr="00BE521B" w:rsidRDefault="000F5DFC" w:rsidP="00BE521B">
      <w:pPr>
        <w:pStyle w:val="ListParagraph"/>
        <w:numPr>
          <w:ilvl w:val="0"/>
          <w:numId w:val="6"/>
        </w:numPr>
        <w:rPr>
          <w:szCs w:val="24"/>
          <w:lang w:val="en-GB"/>
        </w:rPr>
      </w:pPr>
      <w:r w:rsidRPr="00BE521B">
        <w:rPr>
          <w:szCs w:val="24"/>
          <w:lang w:val="en-GB"/>
        </w:rPr>
        <w:t>the board members elected by the delegate meeting, cf. section 9(1),</w:t>
      </w:r>
    </w:p>
    <w:p w14:paraId="36A3388C" w14:textId="05A60470" w:rsidR="000F5DFC" w:rsidRPr="00BE521B" w:rsidRDefault="000F5DFC" w:rsidP="00BE521B">
      <w:pPr>
        <w:pStyle w:val="ListParagraph"/>
        <w:numPr>
          <w:ilvl w:val="0"/>
          <w:numId w:val="5"/>
        </w:numPr>
        <w:rPr>
          <w:szCs w:val="24"/>
          <w:lang w:val="en-GB"/>
        </w:rPr>
      </w:pPr>
      <w:r w:rsidRPr="00BE521B">
        <w:rPr>
          <w:szCs w:val="24"/>
          <w:lang w:val="en-GB"/>
        </w:rPr>
        <w:t>all branch committee members,</w:t>
      </w:r>
    </w:p>
    <w:p w14:paraId="2EBD31CB" w14:textId="6E4880F3" w:rsidR="000F5DFC" w:rsidRPr="00BE521B" w:rsidRDefault="000F5DFC" w:rsidP="00BE521B">
      <w:pPr>
        <w:pStyle w:val="ListParagraph"/>
        <w:numPr>
          <w:ilvl w:val="0"/>
          <w:numId w:val="5"/>
        </w:numPr>
        <w:rPr>
          <w:szCs w:val="24"/>
          <w:lang w:val="en-GB"/>
        </w:rPr>
      </w:pPr>
      <w:r w:rsidRPr="00BE521B">
        <w:rPr>
          <w:szCs w:val="24"/>
          <w:lang w:val="en-GB"/>
        </w:rPr>
        <w:t xml:space="preserve">all local </w:t>
      </w:r>
      <w:r w:rsidR="006D3E0B">
        <w:rPr>
          <w:szCs w:val="24"/>
          <w:lang w:val="en-GB"/>
        </w:rPr>
        <w:t>association</w:t>
      </w:r>
      <w:r w:rsidRPr="00BE521B">
        <w:rPr>
          <w:szCs w:val="24"/>
          <w:lang w:val="en-GB"/>
        </w:rPr>
        <w:t xml:space="preserve"> </w:t>
      </w:r>
      <w:proofErr w:type="spellStart"/>
      <w:r w:rsidR="00A01EE1">
        <w:rPr>
          <w:szCs w:val="24"/>
          <w:lang w:val="en-GB"/>
        </w:rPr>
        <w:t>chairpeople</w:t>
      </w:r>
      <w:proofErr w:type="spellEnd"/>
      <w:r w:rsidRPr="00BE521B">
        <w:rPr>
          <w:szCs w:val="24"/>
          <w:lang w:val="en-GB"/>
        </w:rPr>
        <w:t xml:space="preserve">, regional </w:t>
      </w:r>
      <w:proofErr w:type="spellStart"/>
      <w:r w:rsidR="00A01EE1">
        <w:rPr>
          <w:szCs w:val="24"/>
          <w:lang w:val="en-GB"/>
        </w:rPr>
        <w:t>chairpeople</w:t>
      </w:r>
      <w:proofErr w:type="spellEnd"/>
      <w:r w:rsidR="00A01EE1">
        <w:rPr>
          <w:szCs w:val="24"/>
          <w:lang w:val="en-GB"/>
        </w:rPr>
        <w:t>,</w:t>
      </w:r>
      <w:r w:rsidRPr="00BE521B">
        <w:rPr>
          <w:szCs w:val="24"/>
          <w:lang w:val="en-GB"/>
        </w:rPr>
        <w:t xml:space="preserve"> or their deputies</w:t>
      </w:r>
      <w:r w:rsidR="00A01EE1">
        <w:rPr>
          <w:szCs w:val="24"/>
          <w:lang w:val="en-GB"/>
        </w:rPr>
        <w:t>,</w:t>
      </w:r>
      <w:r w:rsidRPr="00BE521B">
        <w:rPr>
          <w:szCs w:val="24"/>
          <w:lang w:val="en-GB"/>
        </w:rPr>
        <w:t xml:space="preserve"> and</w:t>
      </w:r>
    </w:p>
    <w:p w14:paraId="37E566F6" w14:textId="28847A59" w:rsidR="000F5DFC" w:rsidRPr="00BE521B" w:rsidRDefault="000F5DFC" w:rsidP="00BE521B">
      <w:pPr>
        <w:pStyle w:val="ListParagraph"/>
        <w:numPr>
          <w:ilvl w:val="0"/>
          <w:numId w:val="5"/>
        </w:numPr>
        <w:rPr>
          <w:szCs w:val="24"/>
          <w:lang w:val="en-GB"/>
        </w:rPr>
      </w:pPr>
      <w:r w:rsidRPr="00BE521B">
        <w:rPr>
          <w:szCs w:val="24"/>
          <w:lang w:val="en-GB"/>
        </w:rPr>
        <w:t>a number of delegates elected by G</w:t>
      </w:r>
      <w:r w:rsidR="00BE521B" w:rsidRPr="00BE521B">
        <w:rPr>
          <w:szCs w:val="24"/>
          <w:lang w:val="en-GB"/>
        </w:rPr>
        <w:t>BA</w:t>
      </w:r>
      <w:r w:rsidRPr="00BE521B">
        <w:rPr>
          <w:szCs w:val="24"/>
          <w:lang w:val="en-GB"/>
        </w:rPr>
        <w:t>'s members in the five municipalities.</w:t>
      </w:r>
    </w:p>
    <w:p w14:paraId="269940E3" w14:textId="77777777" w:rsidR="000F5DFC" w:rsidRDefault="000F5DFC" w:rsidP="000F5DFC">
      <w:pPr>
        <w:rPr>
          <w:rFonts w:ascii="Times New Roman" w:hAnsi="Times New Roman" w:cs="Times New Roman"/>
          <w:sz w:val="24"/>
          <w:szCs w:val="24"/>
          <w:lang w:val="en-GB"/>
        </w:rPr>
      </w:pPr>
    </w:p>
    <w:p w14:paraId="4C3223F4" w14:textId="6062354A"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Each municipality may elect a number of municipal delegates. Each municipality is entitled to one delegate for every 20 members or part thereof. The local </w:t>
      </w:r>
      <w:r w:rsidR="006D3E0B">
        <w:rPr>
          <w:rFonts w:ascii="Times New Roman" w:hAnsi="Times New Roman" w:cs="Times New Roman"/>
          <w:sz w:val="24"/>
          <w:szCs w:val="24"/>
          <w:lang w:val="en-GB"/>
        </w:rPr>
        <w:t>association</w:t>
      </w:r>
      <w:r w:rsidRPr="000F5DFC">
        <w:rPr>
          <w:rFonts w:ascii="Times New Roman" w:hAnsi="Times New Roman" w:cs="Times New Roman"/>
          <w:sz w:val="24"/>
          <w:szCs w:val="24"/>
          <w:lang w:val="en-GB"/>
        </w:rPr>
        <w:t xml:space="preserve"> </w:t>
      </w:r>
      <w:r w:rsidR="006D3E0B">
        <w:rPr>
          <w:rFonts w:ascii="Times New Roman" w:hAnsi="Times New Roman" w:cs="Times New Roman"/>
          <w:sz w:val="24"/>
          <w:szCs w:val="24"/>
          <w:lang w:val="en-GB"/>
        </w:rPr>
        <w:t>chairs</w:t>
      </w:r>
      <w:r w:rsidRPr="000F5DFC">
        <w:rPr>
          <w:rFonts w:ascii="Times New Roman" w:hAnsi="Times New Roman" w:cs="Times New Roman"/>
          <w:sz w:val="24"/>
          <w:szCs w:val="24"/>
          <w:lang w:val="en-GB"/>
        </w:rPr>
        <w:t xml:space="preserve"> and regional </w:t>
      </w:r>
      <w:r w:rsidR="006D3E0B">
        <w:rPr>
          <w:rFonts w:ascii="Times New Roman" w:hAnsi="Times New Roman" w:cs="Times New Roman"/>
          <w:sz w:val="24"/>
          <w:szCs w:val="24"/>
          <w:lang w:val="en-GB"/>
        </w:rPr>
        <w:t>association chairs</w:t>
      </w:r>
      <w:r w:rsidRPr="000F5DFC">
        <w:rPr>
          <w:rFonts w:ascii="Times New Roman" w:hAnsi="Times New Roman" w:cs="Times New Roman"/>
          <w:sz w:val="24"/>
          <w:szCs w:val="24"/>
          <w:lang w:val="en-GB"/>
        </w:rPr>
        <w:t xml:space="preserve"> in the municipality are deducted from the number of municipal delegates</w:t>
      </w:r>
      <w:r w:rsidR="003A6678">
        <w:rPr>
          <w:rFonts w:ascii="Times New Roman" w:hAnsi="Times New Roman" w:cs="Times New Roman"/>
          <w:sz w:val="24"/>
          <w:szCs w:val="24"/>
          <w:lang w:val="en-GB"/>
        </w:rPr>
        <w:t xml:space="preserve">. </w:t>
      </w:r>
      <w:r w:rsidR="003A6678" w:rsidRPr="00A01EE1">
        <w:rPr>
          <w:rFonts w:ascii="Times New Roman" w:hAnsi="Times New Roman" w:cs="Times New Roman"/>
          <w:sz w:val="24"/>
          <w:szCs w:val="24"/>
          <w:lang w:val="en-GB"/>
        </w:rPr>
        <w:t>I</w:t>
      </w:r>
      <w:r w:rsidRPr="00A01EE1">
        <w:rPr>
          <w:rFonts w:ascii="Times New Roman" w:hAnsi="Times New Roman" w:cs="Times New Roman"/>
          <w:sz w:val="24"/>
          <w:szCs w:val="24"/>
          <w:lang w:val="en-GB"/>
        </w:rPr>
        <w:t>f</w:t>
      </w:r>
      <w:r w:rsidRPr="000F5DFC">
        <w:rPr>
          <w:rFonts w:ascii="Times New Roman" w:hAnsi="Times New Roman" w:cs="Times New Roman"/>
          <w:sz w:val="24"/>
          <w:szCs w:val="24"/>
          <w:lang w:val="en-GB"/>
        </w:rPr>
        <w:t xml:space="preserve"> the local </w:t>
      </w:r>
      <w:r w:rsidR="006D3E0B">
        <w:rPr>
          <w:rFonts w:ascii="Times New Roman" w:hAnsi="Times New Roman" w:cs="Times New Roman"/>
          <w:sz w:val="24"/>
          <w:szCs w:val="24"/>
          <w:lang w:val="en-GB"/>
        </w:rPr>
        <w:t>associations</w:t>
      </w:r>
      <w:r w:rsidRPr="000F5DFC">
        <w:rPr>
          <w:rFonts w:ascii="Times New Roman" w:hAnsi="Times New Roman" w:cs="Times New Roman"/>
          <w:sz w:val="24"/>
          <w:szCs w:val="24"/>
          <w:lang w:val="en-GB"/>
        </w:rPr>
        <w:t xml:space="preserve"> had two or more local </w:t>
      </w:r>
      <w:r w:rsidR="00A01EE1">
        <w:rPr>
          <w:rFonts w:ascii="Times New Roman" w:hAnsi="Times New Roman" w:cs="Times New Roman"/>
          <w:sz w:val="24"/>
          <w:szCs w:val="24"/>
          <w:lang w:val="en-GB"/>
        </w:rPr>
        <w:t>association</w:t>
      </w:r>
      <w:r w:rsidRPr="000F5DFC">
        <w:rPr>
          <w:rFonts w:ascii="Times New Roman" w:hAnsi="Times New Roman" w:cs="Times New Roman"/>
          <w:sz w:val="24"/>
          <w:szCs w:val="24"/>
          <w:lang w:val="en-GB"/>
        </w:rPr>
        <w:t xml:space="preserve"> </w:t>
      </w:r>
      <w:r w:rsidR="00A01EE1">
        <w:rPr>
          <w:rFonts w:ascii="Times New Roman" w:hAnsi="Times New Roman" w:cs="Times New Roman"/>
          <w:sz w:val="24"/>
          <w:szCs w:val="24"/>
          <w:lang w:val="en-GB"/>
        </w:rPr>
        <w:t>deputies</w:t>
      </w:r>
      <w:r w:rsidRPr="000F5DFC">
        <w:rPr>
          <w:rFonts w:ascii="Times New Roman" w:hAnsi="Times New Roman" w:cs="Times New Roman"/>
          <w:sz w:val="24"/>
          <w:szCs w:val="24"/>
          <w:lang w:val="en-GB"/>
        </w:rPr>
        <w:t xml:space="preserve"> in connection with the formation of a regional union, they retain the right to the number of delegates they had before the formation of the regional </w:t>
      </w:r>
      <w:r w:rsidR="00A01EE1">
        <w:rPr>
          <w:rFonts w:ascii="Times New Roman" w:hAnsi="Times New Roman" w:cs="Times New Roman"/>
          <w:sz w:val="24"/>
          <w:szCs w:val="24"/>
          <w:lang w:val="en-GB"/>
        </w:rPr>
        <w:t>association</w:t>
      </w:r>
      <w:r w:rsidRPr="000F5DFC">
        <w:rPr>
          <w:rFonts w:ascii="Times New Roman" w:hAnsi="Times New Roman" w:cs="Times New Roman"/>
          <w:sz w:val="24"/>
          <w:szCs w:val="24"/>
          <w:lang w:val="en-GB"/>
        </w:rPr>
        <w:t>. The remaining municipally elected delegates are elected by vote in January of the delegate meeting year.</w:t>
      </w:r>
    </w:p>
    <w:p w14:paraId="3A9A1EA2" w14:textId="0B9C74B2"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municipally elected delegates are elected by and among members in the municipality to which the local </w:t>
      </w:r>
      <w:r w:rsidR="00A01EE1">
        <w:rPr>
          <w:rFonts w:ascii="Times New Roman" w:hAnsi="Times New Roman" w:cs="Times New Roman"/>
          <w:sz w:val="24"/>
          <w:szCs w:val="24"/>
          <w:lang w:val="en-GB"/>
        </w:rPr>
        <w:t>associations</w:t>
      </w:r>
      <w:r w:rsidRPr="000F5DFC">
        <w:rPr>
          <w:rFonts w:ascii="Times New Roman" w:hAnsi="Times New Roman" w:cs="Times New Roman"/>
          <w:sz w:val="24"/>
          <w:szCs w:val="24"/>
          <w:lang w:val="en-GB"/>
        </w:rPr>
        <w:t xml:space="preserve"> belong. </w:t>
      </w:r>
    </w:p>
    <w:p w14:paraId="45960245"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26E1ED9B" w14:textId="1347F741"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4</w:t>
      </w:r>
    </w:p>
    <w:p w14:paraId="4465134C"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ordinary delegate meeting is held with the following agenda:</w:t>
      </w:r>
    </w:p>
    <w:p w14:paraId="74A22917" w14:textId="485104A3"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a) Election of </w:t>
      </w:r>
      <w:r w:rsidR="003A6678">
        <w:rPr>
          <w:rFonts w:ascii="Times New Roman" w:hAnsi="Times New Roman" w:cs="Times New Roman"/>
          <w:sz w:val="24"/>
          <w:szCs w:val="24"/>
          <w:lang w:val="en-GB"/>
        </w:rPr>
        <w:t xml:space="preserve">meeting </w:t>
      </w:r>
      <w:r w:rsidRPr="000F5DFC">
        <w:rPr>
          <w:rFonts w:ascii="Times New Roman" w:hAnsi="Times New Roman" w:cs="Times New Roman"/>
          <w:sz w:val="24"/>
          <w:szCs w:val="24"/>
          <w:lang w:val="en-GB"/>
        </w:rPr>
        <w:t>chair</w:t>
      </w:r>
    </w:p>
    <w:p w14:paraId="0C0F596F"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b) Approval of the delegates' right to participate and approval of the number of votes</w:t>
      </w:r>
    </w:p>
    <w:p w14:paraId="43E6B763" w14:textId="69FDD475"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c) The </w:t>
      </w:r>
      <w:r w:rsidR="003A6678">
        <w:rPr>
          <w:rFonts w:ascii="Times New Roman" w:hAnsi="Times New Roman" w:cs="Times New Roman"/>
          <w:sz w:val="24"/>
          <w:szCs w:val="24"/>
          <w:lang w:val="en-GB"/>
        </w:rPr>
        <w:t>B</w:t>
      </w:r>
      <w:r w:rsidRPr="000F5DFC">
        <w:rPr>
          <w:rFonts w:ascii="Times New Roman" w:hAnsi="Times New Roman" w:cs="Times New Roman"/>
          <w:sz w:val="24"/>
          <w:szCs w:val="24"/>
          <w:lang w:val="en-GB"/>
        </w:rPr>
        <w:t xml:space="preserve">oard of </w:t>
      </w:r>
      <w:r w:rsidR="003A6678">
        <w:rPr>
          <w:rFonts w:ascii="Times New Roman" w:hAnsi="Times New Roman" w:cs="Times New Roman"/>
          <w:sz w:val="24"/>
          <w:szCs w:val="24"/>
          <w:lang w:val="en-GB"/>
        </w:rPr>
        <w:t>D</w:t>
      </w:r>
      <w:r w:rsidRPr="000F5DFC">
        <w:rPr>
          <w:rFonts w:ascii="Times New Roman" w:hAnsi="Times New Roman" w:cs="Times New Roman"/>
          <w:sz w:val="24"/>
          <w:szCs w:val="24"/>
          <w:lang w:val="en-GB"/>
        </w:rPr>
        <w:t>irectors' report</w:t>
      </w:r>
    </w:p>
    <w:p w14:paraId="0516366C"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d) Presentation of the audited annual accounts for approval</w:t>
      </w:r>
    </w:p>
    <w:p w14:paraId="40327E76"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lastRenderedPageBreak/>
        <w:t>e) Proposals from the Board of Directors</w:t>
      </w:r>
    </w:p>
    <w:p w14:paraId="6C2A5BAB"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f) Proposals from the industry committees</w:t>
      </w:r>
    </w:p>
    <w:p w14:paraId="300B910E"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g) Proposals from the members</w:t>
      </w:r>
    </w:p>
    <w:p w14:paraId="46C88926" w14:textId="74409016"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h) Determination of membership fees and fees for the </w:t>
      </w:r>
      <w:r w:rsidR="003A6678">
        <w:rPr>
          <w:rFonts w:ascii="Times New Roman" w:hAnsi="Times New Roman" w:cs="Times New Roman"/>
          <w:sz w:val="24"/>
          <w:szCs w:val="24"/>
          <w:lang w:val="en-GB"/>
        </w:rPr>
        <w:t>B</w:t>
      </w:r>
      <w:r w:rsidRPr="000F5DFC">
        <w:rPr>
          <w:rFonts w:ascii="Times New Roman" w:hAnsi="Times New Roman" w:cs="Times New Roman"/>
          <w:sz w:val="24"/>
          <w:szCs w:val="24"/>
          <w:lang w:val="en-GB"/>
        </w:rPr>
        <w:t xml:space="preserve">oard of </w:t>
      </w:r>
      <w:r w:rsidR="003A6678">
        <w:rPr>
          <w:rFonts w:ascii="Times New Roman" w:hAnsi="Times New Roman" w:cs="Times New Roman"/>
          <w:sz w:val="24"/>
          <w:szCs w:val="24"/>
          <w:lang w:val="en-GB"/>
        </w:rPr>
        <w:t>D</w:t>
      </w:r>
      <w:r w:rsidRPr="000F5DFC">
        <w:rPr>
          <w:rFonts w:ascii="Times New Roman" w:hAnsi="Times New Roman" w:cs="Times New Roman"/>
          <w:sz w:val="24"/>
          <w:szCs w:val="24"/>
          <w:lang w:val="en-GB"/>
        </w:rPr>
        <w:t xml:space="preserve">irectors and industry committees </w:t>
      </w:r>
      <w:r w:rsidR="00A01EE1">
        <w:rPr>
          <w:rFonts w:ascii="Times New Roman" w:hAnsi="Times New Roman" w:cs="Times New Roman"/>
          <w:sz w:val="24"/>
          <w:szCs w:val="24"/>
          <w:lang w:val="en-GB"/>
        </w:rPr>
        <w:t>based on</w:t>
      </w:r>
      <w:r w:rsidRPr="000F5DFC">
        <w:rPr>
          <w:rFonts w:ascii="Times New Roman" w:hAnsi="Times New Roman" w:cs="Times New Roman"/>
          <w:sz w:val="24"/>
          <w:szCs w:val="24"/>
          <w:lang w:val="en-GB"/>
        </w:rPr>
        <w:t xml:space="preserve"> a presented budget</w:t>
      </w:r>
    </w:p>
    <w:p w14:paraId="16424016" w14:textId="3D4D5CB5"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i) Election of the </w:t>
      </w:r>
      <w:r w:rsidR="003A6678">
        <w:rPr>
          <w:rFonts w:ascii="Times New Roman" w:hAnsi="Times New Roman" w:cs="Times New Roman"/>
          <w:sz w:val="24"/>
          <w:szCs w:val="24"/>
          <w:lang w:val="en-GB"/>
        </w:rPr>
        <w:t>Chairperson</w:t>
      </w:r>
      <w:r w:rsidRPr="000F5DFC">
        <w:rPr>
          <w:rFonts w:ascii="Times New Roman" w:hAnsi="Times New Roman" w:cs="Times New Roman"/>
          <w:sz w:val="24"/>
          <w:szCs w:val="24"/>
          <w:lang w:val="en-GB"/>
        </w:rPr>
        <w:t xml:space="preserve"> of the </w:t>
      </w:r>
      <w:r w:rsidR="003A6678">
        <w:rPr>
          <w:rFonts w:ascii="Times New Roman" w:hAnsi="Times New Roman" w:cs="Times New Roman"/>
          <w:sz w:val="24"/>
          <w:szCs w:val="24"/>
          <w:lang w:val="en-GB"/>
        </w:rPr>
        <w:t>B</w:t>
      </w:r>
      <w:r w:rsidRPr="000F5DFC">
        <w:rPr>
          <w:rFonts w:ascii="Times New Roman" w:hAnsi="Times New Roman" w:cs="Times New Roman"/>
          <w:sz w:val="24"/>
          <w:szCs w:val="24"/>
          <w:lang w:val="en-GB"/>
        </w:rPr>
        <w:t xml:space="preserve">oard of </w:t>
      </w:r>
      <w:r w:rsidR="003A6678">
        <w:rPr>
          <w:rFonts w:ascii="Times New Roman" w:hAnsi="Times New Roman" w:cs="Times New Roman"/>
          <w:sz w:val="24"/>
          <w:szCs w:val="24"/>
          <w:lang w:val="en-GB"/>
        </w:rPr>
        <w:t>D</w:t>
      </w:r>
      <w:r w:rsidRPr="000F5DFC">
        <w:rPr>
          <w:rFonts w:ascii="Times New Roman" w:hAnsi="Times New Roman" w:cs="Times New Roman"/>
          <w:sz w:val="24"/>
          <w:szCs w:val="24"/>
          <w:lang w:val="en-GB"/>
        </w:rPr>
        <w:t>irectors</w:t>
      </w:r>
    </w:p>
    <w:p w14:paraId="06A15833" w14:textId="0C2E2BDA"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j) Election of the </w:t>
      </w:r>
      <w:r w:rsidR="003A6678">
        <w:rPr>
          <w:rFonts w:ascii="Times New Roman" w:hAnsi="Times New Roman" w:cs="Times New Roman"/>
          <w:sz w:val="24"/>
          <w:szCs w:val="24"/>
          <w:lang w:val="en-GB"/>
        </w:rPr>
        <w:t>B</w:t>
      </w:r>
      <w:r w:rsidRPr="000F5DFC">
        <w:rPr>
          <w:rFonts w:ascii="Times New Roman" w:hAnsi="Times New Roman" w:cs="Times New Roman"/>
          <w:sz w:val="24"/>
          <w:szCs w:val="24"/>
          <w:lang w:val="en-GB"/>
        </w:rPr>
        <w:t xml:space="preserve">oard of </w:t>
      </w:r>
      <w:r w:rsidR="003A6678">
        <w:rPr>
          <w:rFonts w:ascii="Times New Roman" w:hAnsi="Times New Roman" w:cs="Times New Roman"/>
          <w:sz w:val="24"/>
          <w:szCs w:val="24"/>
          <w:lang w:val="en-GB"/>
        </w:rPr>
        <w:t>D</w:t>
      </w:r>
      <w:r w:rsidRPr="000F5DFC">
        <w:rPr>
          <w:rFonts w:ascii="Times New Roman" w:hAnsi="Times New Roman" w:cs="Times New Roman"/>
          <w:sz w:val="24"/>
          <w:szCs w:val="24"/>
          <w:lang w:val="en-GB"/>
        </w:rPr>
        <w:t xml:space="preserve">irectors and </w:t>
      </w:r>
      <w:r w:rsidR="003A6678">
        <w:rPr>
          <w:rFonts w:ascii="Times New Roman" w:hAnsi="Times New Roman" w:cs="Times New Roman"/>
          <w:sz w:val="24"/>
          <w:szCs w:val="24"/>
          <w:lang w:val="en-GB"/>
        </w:rPr>
        <w:t>alternates</w:t>
      </w:r>
      <w:r w:rsidRPr="000F5DFC">
        <w:rPr>
          <w:rFonts w:ascii="Times New Roman" w:hAnsi="Times New Roman" w:cs="Times New Roman"/>
          <w:sz w:val="24"/>
          <w:szCs w:val="24"/>
          <w:lang w:val="en-GB"/>
        </w:rPr>
        <w:t>, cf. section 9(1)</w:t>
      </w:r>
    </w:p>
    <w:p w14:paraId="76C14596"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k) Election of auditor</w:t>
      </w:r>
    </w:p>
    <w:p w14:paraId="6F977A02"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l) Any other business</w:t>
      </w:r>
    </w:p>
    <w:p w14:paraId="21309BEF" w14:textId="77777777" w:rsidR="000F5DFC" w:rsidRPr="000F5DFC" w:rsidRDefault="000F5DFC" w:rsidP="000F5DFC">
      <w:pPr>
        <w:rPr>
          <w:rFonts w:ascii="Times New Roman" w:hAnsi="Times New Roman" w:cs="Times New Roman"/>
          <w:sz w:val="24"/>
          <w:szCs w:val="24"/>
          <w:lang w:val="en-GB"/>
        </w:rPr>
      </w:pPr>
    </w:p>
    <w:p w14:paraId="60DAE761" w14:textId="3058D54F"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5</w:t>
      </w:r>
    </w:p>
    <w:p w14:paraId="48EB5FFC"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Proposals from member companies and industry committees for consideration at the ordinary delegates meeting must be received by the Board of Directors no later than two months before the delegates meeting.</w:t>
      </w:r>
    </w:p>
    <w:p w14:paraId="08CE2808"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67E27A71" w14:textId="560B2C5F"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6</w:t>
      </w:r>
    </w:p>
    <w:p w14:paraId="5561F826" w14:textId="663DB243"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delegate meeting is chaired by a chair</w:t>
      </w:r>
      <w:r w:rsidR="003A6678">
        <w:rPr>
          <w:rFonts w:ascii="Times New Roman" w:hAnsi="Times New Roman" w:cs="Times New Roman"/>
          <w:sz w:val="24"/>
          <w:szCs w:val="24"/>
          <w:lang w:val="en-GB"/>
        </w:rPr>
        <w:t>person</w:t>
      </w:r>
      <w:r w:rsidRPr="000F5DFC">
        <w:rPr>
          <w:rFonts w:ascii="Times New Roman" w:hAnsi="Times New Roman" w:cs="Times New Roman"/>
          <w:sz w:val="24"/>
          <w:szCs w:val="24"/>
          <w:lang w:val="en-GB"/>
        </w:rPr>
        <w:t xml:space="preserve"> elected at the delegate meeting, who must not be a member of the Board of Directors.</w:t>
      </w:r>
    </w:p>
    <w:p w14:paraId="16D58AA2" w14:textId="77777777" w:rsidR="000F5DFC" w:rsidRDefault="000F5DFC" w:rsidP="004A7AC3">
      <w:pPr>
        <w:rPr>
          <w:rFonts w:ascii="Times New Roman" w:hAnsi="Times New Roman" w:cs="Times New Roman"/>
          <w:b/>
          <w:bCs/>
          <w:sz w:val="24"/>
          <w:szCs w:val="24"/>
          <w:lang w:val="en-GB"/>
        </w:rPr>
      </w:pPr>
    </w:p>
    <w:p w14:paraId="4DDD68CE" w14:textId="121BC9D8"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7</w:t>
      </w:r>
    </w:p>
    <w:p w14:paraId="420A9595" w14:textId="366D2315"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At the delegate meeting, each delegate has one vote. Delegates have the right to attend by proxy</w:t>
      </w:r>
      <w:r w:rsidR="003A6678">
        <w:rPr>
          <w:rFonts w:ascii="Times New Roman" w:hAnsi="Times New Roman" w:cs="Times New Roman"/>
          <w:sz w:val="24"/>
          <w:szCs w:val="24"/>
          <w:lang w:val="en-GB"/>
        </w:rPr>
        <w:t>;</w:t>
      </w:r>
      <w:r w:rsidRPr="000F5DFC">
        <w:rPr>
          <w:rFonts w:ascii="Times New Roman" w:hAnsi="Times New Roman" w:cs="Times New Roman"/>
          <w:sz w:val="24"/>
          <w:szCs w:val="24"/>
          <w:lang w:val="en-GB"/>
        </w:rPr>
        <w:t xml:space="preserve"> a proxy can only be issued to another delegate.</w:t>
      </w:r>
    </w:p>
    <w:p w14:paraId="2B193A70"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01E3B534" w14:textId="62C20A8D"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All G</w:t>
      </w:r>
      <w:r w:rsidR="00BE521B">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's member companies have the right to participate in the delegate meeting </w:t>
      </w:r>
      <w:r w:rsidR="00A01EE1">
        <w:rPr>
          <w:rFonts w:ascii="Times New Roman" w:hAnsi="Times New Roman" w:cs="Times New Roman"/>
          <w:sz w:val="24"/>
          <w:szCs w:val="24"/>
          <w:lang w:val="en-GB"/>
        </w:rPr>
        <w:t>and</w:t>
      </w:r>
      <w:r w:rsidRPr="000F5DFC">
        <w:rPr>
          <w:rFonts w:ascii="Times New Roman" w:hAnsi="Times New Roman" w:cs="Times New Roman"/>
          <w:sz w:val="24"/>
          <w:szCs w:val="24"/>
          <w:lang w:val="en-GB"/>
        </w:rPr>
        <w:t xml:space="preserve"> </w:t>
      </w:r>
      <w:r w:rsidR="00A01EE1">
        <w:rPr>
          <w:rFonts w:ascii="Times New Roman" w:hAnsi="Times New Roman" w:cs="Times New Roman"/>
          <w:sz w:val="24"/>
          <w:szCs w:val="24"/>
          <w:lang w:val="en-GB"/>
        </w:rPr>
        <w:t xml:space="preserve">have </w:t>
      </w:r>
      <w:r w:rsidRPr="000F5DFC">
        <w:rPr>
          <w:rFonts w:ascii="Times New Roman" w:hAnsi="Times New Roman" w:cs="Times New Roman"/>
          <w:sz w:val="24"/>
          <w:szCs w:val="24"/>
          <w:lang w:val="en-GB"/>
        </w:rPr>
        <w:t>the right to speak.</w:t>
      </w:r>
    </w:p>
    <w:p w14:paraId="17AB4F8E"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2217AEE4" w14:textId="7844BBEA"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8</w:t>
      </w:r>
    </w:p>
    <w:p w14:paraId="019D2312" w14:textId="467E9CCA"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All matters at the delegate meeting shall be decided by simple majority, except for the following decisions, which require a majority of at least 3/4 of the delegates present at the delegate meeting:</w:t>
      </w:r>
    </w:p>
    <w:p w14:paraId="04570C89" w14:textId="37A115AF" w:rsidR="000F5DFC" w:rsidRPr="003A6678" w:rsidRDefault="000F5DFC" w:rsidP="003A6678">
      <w:pPr>
        <w:pStyle w:val="ListParagraph"/>
        <w:numPr>
          <w:ilvl w:val="0"/>
          <w:numId w:val="7"/>
        </w:numPr>
        <w:rPr>
          <w:szCs w:val="24"/>
          <w:lang w:val="en-GB"/>
        </w:rPr>
      </w:pPr>
      <w:r w:rsidRPr="003A6678">
        <w:rPr>
          <w:szCs w:val="24"/>
          <w:lang w:val="en-GB"/>
        </w:rPr>
        <w:t>Amendments to the Articles of Association.</w:t>
      </w:r>
    </w:p>
    <w:p w14:paraId="1A889095" w14:textId="0B62C971" w:rsidR="000F5DFC" w:rsidRPr="003A6678" w:rsidRDefault="000F5DFC" w:rsidP="003A6678">
      <w:pPr>
        <w:pStyle w:val="ListParagraph"/>
        <w:numPr>
          <w:ilvl w:val="0"/>
          <w:numId w:val="7"/>
        </w:numPr>
        <w:rPr>
          <w:szCs w:val="24"/>
          <w:lang w:val="en-GB"/>
        </w:rPr>
      </w:pPr>
      <w:r w:rsidRPr="003A6678">
        <w:rPr>
          <w:szCs w:val="24"/>
          <w:lang w:val="en-GB"/>
        </w:rPr>
        <w:t>Exclusion of members.</w:t>
      </w:r>
    </w:p>
    <w:p w14:paraId="041F5492"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40FC0E3B" w14:textId="76F34BB4"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9</w:t>
      </w:r>
    </w:p>
    <w:p w14:paraId="20BACB61"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If at least three delegates at the delegate meeting so require, voting must be done in writing.</w:t>
      </w:r>
    </w:p>
    <w:p w14:paraId="3918FB0A"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0E638E52" w14:textId="12608913"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10</w:t>
      </w:r>
    </w:p>
    <w:p w14:paraId="1C57918B" w14:textId="0251D843"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An extraordinary delegates' meeting is held if the Board of Directors deems it necessary, or if at least 25</w:t>
      </w:r>
      <w:r w:rsidR="003A6678">
        <w:rPr>
          <w:rFonts w:ascii="Times New Roman" w:hAnsi="Times New Roman" w:cs="Times New Roman"/>
          <w:sz w:val="24"/>
          <w:szCs w:val="24"/>
          <w:lang w:val="en-GB"/>
        </w:rPr>
        <w:t xml:space="preserve"> </w:t>
      </w:r>
      <w:r w:rsidRPr="000F5DFC">
        <w:rPr>
          <w:rFonts w:ascii="Times New Roman" w:hAnsi="Times New Roman" w:cs="Times New Roman"/>
          <w:sz w:val="24"/>
          <w:szCs w:val="24"/>
          <w:lang w:val="en-GB"/>
        </w:rPr>
        <w:t>% of all member companies or 50</w:t>
      </w:r>
      <w:r w:rsidR="003A6678">
        <w:rPr>
          <w:rFonts w:ascii="Times New Roman" w:hAnsi="Times New Roman" w:cs="Times New Roman"/>
          <w:sz w:val="24"/>
          <w:szCs w:val="24"/>
          <w:lang w:val="en-GB"/>
        </w:rPr>
        <w:t xml:space="preserve"> </w:t>
      </w:r>
      <w:r w:rsidRPr="000F5DFC">
        <w:rPr>
          <w:rFonts w:ascii="Times New Roman" w:hAnsi="Times New Roman" w:cs="Times New Roman"/>
          <w:sz w:val="24"/>
          <w:szCs w:val="24"/>
          <w:lang w:val="en-GB"/>
        </w:rPr>
        <w:t>% of all industry committee members submit a written request to the Board of Directors. The Board of Directors shall, no later than one month after the request has been received, convene an extraordinary delegates' meeting with at least one month's notice stating the agenda.</w:t>
      </w:r>
    </w:p>
    <w:p w14:paraId="66774C59"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09B8DDC8" w14:textId="23D21160"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11</w:t>
      </w:r>
    </w:p>
    <w:p w14:paraId="2B5FF02D" w14:textId="756B2A7C" w:rsid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G</w:t>
      </w:r>
      <w:r w:rsidR="00BE521B">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 pays travel and hotel expenses for all delegates.</w:t>
      </w:r>
    </w:p>
    <w:p w14:paraId="79BB9152" w14:textId="77777777" w:rsidR="00A01EE1" w:rsidRDefault="00A01EE1" w:rsidP="000F5DFC">
      <w:pPr>
        <w:rPr>
          <w:rFonts w:ascii="Times New Roman" w:hAnsi="Times New Roman" w:cs="Times New Roman"/>
          <w:sz w:val="24"/>
          <w:szCs w:val="24"/>
          <w:lang w:val="en-GB"/>
        </w:rPr>
      </w:pPr>
    </w:p>
    <w:p w14:paraId="72BDD241" w14:textId="77777777" w:rsidR="00A01EE1" w:rsidRPr="000F5DFC" w:rsidRDefault="00A01EE1" w:rsidP="000F5DFC">
      <w:pPr>
        <w:rPr>
          <w:rFonts w:ascii="Times New Roman" w:hAnsi="Times New Roman" w:cs="Times New Roman"/>
          <w:sz w:val="24"/>
          <w:szCs w:val="24"/>
          <w:lang w:val="en-GB"/>
        </w:rPr>
      </w:pPr>
    </w:p>
    <w:p w14:paraId="459D381C" w14:textId="77777777" w:rsidR="000F5DFC" w:rsidRDefault="000F5DFC" w:rsidP="000F5DFC">
      <w:pPr>
        <w:rPr>
          <w:rFonts w:ascii="Times New Roman" w:hAnsi="Times New Roman" w:cs="Times New Roman"/>
          <w:sz w:val="24"/>
          <w:szCs w:val="24"/>
          <w:lang w:val="en-GB"/>
        </w:rPr>
      </w:pPr>
    </w:p>
    <w:p w14:paraId="7F91C777" w14:textId="77777777" w:rsidR="000F5DFC" w:rsidRPr="004C48FE" w:rsidRDefault="000F5DFC" w:rsidP="004A7AC3">
      <w:pPr>
        <w:rPr>
          <w:rFonts w:ascii="Times New Roman" w:hAnsi="Times New Roman" w:cs="Times New Roman"/>
          <w:sz w:val="24"/>
          <w:szCs w:val="24"/>
          <w:lang w:val="en-US"/>
        </w:rPr>
      </w:pPr>
    </w:p>
    <w:p w14:paraId="549447ED" w14:textId="77777777" w:rsidR="00B724E0" w:rsidRPr="004C48FE" w:rsidRDefault="00B724E0" w:rsidP="004A7AC3">
      <w:pPr>
        <w:rPr>
          <w:rFonts w:ascii="Times New Roman" w:hAnsi="Times New Roman" w:cs="Times New Roman"/>
          <w:sz w:val="24"/>
          <w:szCs w:val="24"/>
          <w:lang w:val="en-US"/>
        </w:rPr>
      </w:pPr>
    </w:p>
    <w:p w14:paraId="168144F5" w14:textId="77777777" w:rsidR="000F5DFC" w:rsidRPr="00BE521B" w:rsidRDefault="000F5DFC"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lastRenderedPageBreak/>
        <w:t>§ 9</w:t>
      </w:r>
    </w:p>
    <w:p w14:paraId="783F382D" w14:textId="4706968E" w:rsidR="000F5DFC" w:rsidRPr="00BE521B" w:rsidRDefault="000F5DFC"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t xml:space="preserve">The </w:t>
      </w:r>
      <w:r w:rsidR="003A6678">
        <w:rPr>
          <w:rFonts w:ascii="Times New Roman" w:hAnsi="Times New Roman" w:cs="Times New Roman"/>
          <w:b/>
          <w:bCs/>
          <w:sz w:val="24"/>
          <w:szCs w:val="24"/>
          <w:lang w:val="en-GB"/>
        </w:rPr>
        <w:t>B</w:t>
      </w:r>
      <w:r w:rsidRPr="00BE521B">
        <w:rPr>
          <w:rFonts w:ascii="Times New Roman" w:hAnsi="Times New Roman" w:cs="Times New Roman"/>
          <w:b/>
          <w:bCs/>
          <w:sz w:val="24"/>
          <w:szCs w:val="24"/>
          <w:lang w:val="en-GB"/>
        </w:rPr>
        <w:t xml:space="preserve">oard of </w:t>
      </w:r>
      <w:r w:rsidR="003A6678">
        <w:rPr>
          <w:rFonts w:ascii="Times New Roman" w:hAnsi="Times New Roman" w:cs="Times New Roman"/>
          <w:b/>
          <w:bCs/>
          <w:sz w:val="24"/>
          <w:szCs w:val="24"/>
          <w:lang w:val="en-GB"/>
        </w:rPr>
        <w:t>D</w:t>
      </w:r>
      <w:r w:rsidRPr="00BE521B">
        <w:rPr>
          <w:rFonts w:ascii="Times New Roman" w:hAnsi="Times New Roman" w:cs="Times New Roman"/>
          <w:b/>
          <w:bCs/>
          <w:sz w:val="24"/>
          <w:szCs w:val="24"/>
          <w:lang w:val="en-GB"/>
        </w:rPr>
        <w:t>irectors</w:t>
      </w:r>
    </w:p>
    <w:p w14:paraId="4AE4C338" w14:textId="77777777" w:rsidR="00BE521B" w:rsidRDefault="00BE521B" w:rsidP="000F5DFC">
      <w:pPr>
        <w:rPr>
          <w:rFonts w:ascii="Times New Roman" w:hAnsi="Times New Roman" w:cs="Times New Roman"/>
          <w:b/>
          <w:bCs/>
          <w:sz w:val="24"/>
          <w:szCs w:val="24"/>
          <w:lang w:val="en-GB"/>
        </w:rPr>
      </w:pPr>
    </w:p>
    <w:p w14:paraId="2C5B1A00" w14:textId="2B49D7B3"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1</w:t>
      </w:r>
    </w:p>
    <w:p w14:paraId="3E012B05" w14:textId="3ABED830"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G</w:t>
      </w:r>
      <w:r w:rsidR="00BE521B">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 is managed by a board of directors consisting of a chair</w:t>
      </w:r>
      <w:r w:rsidR="003A6678">
        <w:rPr>
          <w:rFonts w:ascii="Times New Roman" w:hAnsi="Times New Roman" w:cs="Times New Roman"/>
          <w:sz w:val="24"/>
          <w:szCs w:val="24"/>
          <w:lang w:val="en-GB"/>
        </w:rPr>
        <w:t>person</w:t>
      </w:r>
      <w:r w:rsidRPr="000F5DFC">
        <w:rPr>
          <w:rFonts w:ascii="Times New Roman" w:hAnsi="Times New Roman" w:cs="Times New Roman"/>
          <w:sz w:val="24"/>
          <w:szCs w:val="24"/>
          <w:lang w:val="en-GB"/>
        </w:rPr>
        <w:t xml:space="preserve"> of the board of directors elected at the delegate meeting, the </w:t>
      </w:r>
      <w:proofErr w:type="spellStart"/>
      <w:r w:rsidR="00A01EE1">
        <w:rPr>
          <w:rFonts w:ascii="Times New Roman" w:hAnsi="Times New Roman" w:cs="Times New Roman"/>
          <w:sz w:val="24"/>
          <w:szCs w:val="24"/>
          <w:lang w:val="en-GB"/>
        </w:rPr>
        <w:t>chairpeople</w:t>
      </w:r>
      <w:proofErr w:type="spellEnd"/>
      <w:r w:rsidR="00A01EE1">
        <w:rPr>
          <w:rFonts w:ascii="Times New Roman" w:hAnsi="Times New Roman" w:cs="Times New Roman"/>
          <w:sz w:val="24"/>
          <w:szCs w:val="24"/>
          <w:lang w:val="en-GB"/>
        </w:rPr>
        <w:t xml:space="preserve"> and vice </w:t>
      </w:r>
      <w:proofErr w:type="spellStart"/>
      <w:r w:rsidR="00A01EE1">
        <w:rPr>
          <w:rFonts w:ascii="Times New Roman" w:hAnsi="Times New Roman" w:cs="Times New Roman"/>
          <w:sz w:val="24"/>
          <w:szCs w:val="24"/>
          <w:lang w:val="en-GB"/>
        </w:rPr>
        <w:t>chairpeople</w:t>
      </w:r>
      <w:proofErr w:type="spellEnd"/>
      <w:r w:rsidRPr="000F5DFC">
        <w:rPr>
          <w:rFonts w:ascii="Times New Roman" w:hAnsi="Times New Roman" w:cs="Times New Roman"/>
          <w:sz w:val="24"/>
          <w:szCs w:val="24"/>
          <w:lang w:val="en-GB"/>
        </w:rPr>
        <w:t xml:space="preserve"> of the individual industry committees, and one representative from each municipality. The five municipal representatives are nominated by and among the members in the municipality and elected by the delegates from the municipality. </w:t>
      </w:r>
    </w:p>
    <w:p w14:paraId="4DDC416C" w14:textId="77777777" w:rsidR="000F5DFC" w:rsidRPr="000F5DFC" w:rsidRDefault="000F5DFC" w:rsidP="000F5DFC">
      <w:pPr>
        <w:rPr>
          <w:rFonts w:ascii="Times New Roman" w:hAnsi="Times New Roman" w:cs="Times New Roman"/>
          <w:sz w:val="24"/>
          <w:szCs w:val="24"/>
        </w:rPr>
      </w:pPr>
      <w:r w:rsidRPr="000F5DFC">
        <w:rPr>
          <w:rFonts w:ascii="Times New Roman" w:hAnsi="Times New Roman" w:cs="Times New Roman"/>
          <w:sz w:val="24"/>
          <w:szCs w:val="24"/>
        </w:rPr>
        <w:t xml:space="preserve">1 from </w:t>
      </w:r>
      <w:proofErr w:type="spellStart"/>
      <w:r w:rsidRPr="000F5DFC">
        <w:rPr>
          <w:rFonts w:ascii="Times New Roman" w:hAnsi="Times New Roman" w:cs="Times New Roman"/>
          <w:sz w:val="24"/>
          <w:szCs w:val="24"/>
        </w:rPr>
        <w:t>Avannaata</w:t>
      </w:r>
      <w:proofErr w:type="spellEnd"/>
      <w:r w:rsidRPr="000F5DFC">
        <w:rPr>
          <w:rFonts w:ascii="Times New Roman" w:hAnsi="Times New Roman" w:cs="Times New Roman"/>
          <w:sz w:val="24"/>
          <w:szCs w:val="24"/>
        </w:rPr>
        <w:t xml:space="preserve"> </w:t>
      </w:r>
      <w:proofErr w:type="spellStart"/>
      <w:r w:rsidRPr="000F5DFC">
        <w:rPr>
          <w:rFonts w:ascii="Times New Roman" w:hAnsi="Times New Roman" w:cs="Times New Roman"/>
          <w:sz w:val="24"/>
          <w:szCs w:val="24"/>
        </w:rPr>
        <w:t>Kommunia</w:t>
      </w:r>
      <w:proofErr w:type="spellEnd"/>
    </w:p>
    <w:p w14:paraId="15C6A793" w14:textId="77777777" w:rsidR="000F5DFC" w:rsidRPr="000F5DFC" w:rsidRDefault="000F5DFC" w:rsidP="000F5DFC">
      <w:pPr>
        <w:rPr>
          <w:rFonts w:ascii="Times New Roman" w:hAnsi="Times New Roman" w:cs="Times New Roman"/>
          <w:sz w:val="24"/>
          <w:szCs w:val="24"/>
        </w:rPr>
      </w:pPr>
      <w:r w:rsidRPr="000F5DFC">
        <w:rPr>
          <w:rFonts w:ascii="Times New Roman" w:hAnsi="Times New Roman" w:cs="Times New Roman"/>
          <w:sz w:val="24"/>
          <w:szCs w:val="24"/>
        </w:rPr>
        <w:t>1 from Kommune Qeqertalik</w:t>
      </w:r>
    </w:p>
    <w:p w14:paraId="011775FE" w14:textId="77777777" w:rsidR="000F5DFC" w:rsidRPr="000F5DFC" w:rsidRDefault="000F5DFC" w:rsidP="000F5DFC">
      <w:pPr>
        <w:rPr>
          <w:rFonts w:ascii="Times New Roman" w:hAnsi="Times New Roman" w:cs="Times New Roman"/>
          <w:sz w:val="24"/>
          <w:szCs w:val="24"/>
        </w:rPr>
      </w:pPr>
      <w:r w:rsidRPr="000F5DFC">
        <w:rPr>
          <w:rFonts w:ascii="Times New Roman" w:hAnsi="Times New Roman" w:cs="Times New Roman"/>
          <w:sz w:val="24"/>
          <w:szCs w:val="24"/>
        </w:rPr>
        <w:t xml:space="preserve">1 from </w:t>
      </w:r>
      <w:proofErr w:type="spellStart"/>
      <w:r w:rsidRPr="000F5DFC">
        <w:rPr>
          <w:rFonts w:ascii="Times New Roman" w:hAnsi="Times New Roman" w:cs="Times New Roman"/>
          <w:sz w:val="24"/>
          <w:szCs w:val="24"/>
        </w:rPr>
        <w:t>Qeqqata</w:t>
      </w:r>
      <w:proofErr w:type="spellEnd"/>
      <w:r w:rsidRPr="000F5DFC">
        <w:rPr>
          <w:rFonts w:ascii="Times New Roman" w:hAnsi="Times New Roman" w:cs="Times New Roman"/>
          <w:sz w:val="24"/>
          <w:szCs w:val="24"/>
        </w:rPr>
        <w:t xml:space="preserve"> </w:t>
      </w:r>
      <w:proofErr w:type="spellStart"/>
      <w:r w:rsidRPr="000F5DFC">
        <w:rPr>
          <w:rFonts w:ascii="Times New Roman" w:hAnsi="Times New Roman" w:cs="Times New Roman"/>
          <w:sz w:val="24"/>
          <w:szCs w:val="24"/>
        </w:rPr>
        <w:t>Kommunia</w:t>
      </w:r>
      <w:proofErr w:type="spellEnd"/>
      <w:r w:rsidRPr="000F5DFC">
        <w:rPr>
          <w:rFonts w:ascii="Times New Roman" w:hAnsi="Times New Roman" w:cs="Times New Roman"/>
          <w:sz w:val="24"/>
          <w:szCs w:val="24"/>
        </w:rPr>
        <w:t xml:space="preserve">. </w:t>
      </w:r>
    </w:p>
    <w:p w14:paraId="7C163E9A" w14:textId="77777777" w:rsidR="000F5DFC" w:rsidRPr="000F5DFC" w:rsidRDefault="000F5DFC" w:rsidP="000F5DFC">
      <w:pPr>
        <w:rPr>
          <w:rFonts w:ascii="Times New Roman" w:hAnsi="Times New Roman" w:cs="Times New Roman"/>
          <w:sz w:val="24"/>
          <w:szCs w:val="24"/>
        </w:rPr>
      </w:pPr>
      <w:r w:rsidRPr="000F5DFC">
        <w:rPr>
          <w:rFonts w:ascii="Times New Roman" w:hAnsi="Times New Roman" w:cs="Times New Roman"/>
          <w:sz w:val="24"/>
          <w:szCs w:val="24"/>
        </w:rPr>
        <w:t xml:space="preserve">1 from Kommuneqarfik Sermersooq. </w:t>
      </w:r>
    </w:p>
    <w:p w14:paraId="7C6C9606"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1 from </w:t>
      </w:r>
      <w:proofErr w:type="spellStart"/>
      <w:r w:rsidRPr="000F5DFC">
        <w:rPr>
          <w:rFonts w:ascii="Times New Roman" w:hAnsi="Times New Roman" w:cs="Times New Roman"/>
          <w:sz w:val="24"/>
          <w:szCs w:val="24"/>
          <w:lang w:val="en-GB"/>
        </w:rPr>
        <w:t>Kommune</w:t>
      </w:r>
      <w:proofErr w:type="spellEnd"/>
      <w:r w:rsidRPr="000F5DFC">
        <w:rPr>
          <w:rFonts w:ascii="Times New Roman" w:hAnsi="Times New Roman" w:cs="Times New Roman"/>
          <w:sz w:val="24"/>
          <w:szCs w:val="24"/>
          <w:lang w:val="en-GB"/>
        </w:rPr>
        <w:t xml:space="preserve"> Kujalleq.  </w:t>
      </w:r>
    </w:p>
    <w:p w14:paraId="6CC46820" w14:textId="77777777" w:rsidR="000F5DFC" w:rsidRPr="000F5DFC" w:rsidRDefault="000F5DFC" w:rsidP="000F5DFC">
      <w:pPr>
        <w:rPr>
          <w:rFonts w:ascii="Times New Roman" w:hAnsi="Times New Roman" w:cs="Times New Roman"/>
          <w:sz w:val="24"/>
          <w:szCs w:val="24"/>
          <w:lang w:val="en-GB"/>
        </w:rPr>
      </w:pPr>
    </w:p>
    <w:p w14:paraId="45DB8EE2" w14:textId="17768B4B"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For each representative, a</w:t>
      </w:r>
      <w:r w:rsidR="003A6678">
        <w:rPr>
          <w:rFonts w:ascii="Times New Roman" w:hAnsi="Times New Roman" w:cs="Times New Roman"/>
          <w:sz w:val="24"/>
          <w:szCs w:val="24"/>
          <w:lang w:val="en-GB"/>
        </w:rPr>
        <w:t xml:space="preserve">n alternate </w:t>
      </w:r>
      <w:r w:rsidRPr="000F5DFC">
        <w:rPr>
          <w:rFonts w:ascii="Times New Roman" w:hAnsi="Times New Roman" w:cs="Times New Roman"/>
          <w:sz w:val="24"/>
          <w:szCs w:val="24"/>
          <w:lang w:val="en-GB"/>
        </w:rPr>
        <w:t xml:space="preserve">is elected who joins the board if the representative resigns from the </w:t>
      </w:r>
      <w:r w:rsidR="003A6678">
        <w:rPr>
          <w:rFonts w:ascii="Times New Roman" w:hAnsi="Times New Roman" w:cs="Times New Roman"/>
          <w:sz w:val="24"/>
          <w:szCs w:val="24"/>
          <w:lang w:val="en-GB"/>
        </w:rPr>
        <w:t>B</w:t>
      </w:r>
      <w:r w:rsidRPr="000F5DFC">
        <w:rPr>
          <w:rFonts w:ascii="Times New Roman" w:hAnsi="Times New Roman" w:cs="Times New Roman"/>
          <w:sz w:val="24"/>
          <w:szCs w:val="24"/>
          <w:lang w:val="en-GB"/>
        </w:rPr>
        <w:t xml:space="preserve">oard </w:t>
      </w:r>
      <w:r w:rsidR="003A6678">
        <w:rPr>
          <w:rFonts w:ascii="Times New Roman" w:hAnsi="Times New Roman" w:cs="Times New Roman"/>
          <w:sz w:val="24"/>
          <w:szCs w:val="24"/>
          <w:lang w:val="en-GB"/>
        </w:rPr>
        <w:t xml:space="preserve">of Directors </w:t>
      </w:r>
      <w:r w:rsidRPr="000F5DFC">
        <w:rPr>
          <w:rFonts w:ascii="Times New Roman" w:hAnsi="Times New Roman" w:cs="Times New Roman"/>
          <w:sz w:val="24"/>
          <w:szCs w:val="24"/>
          <w:lang w:val="en-GB"/>
        </w:rPr>
        <w:t>during the election period.</w:t>
      </w:r>
    </w:p>
    <w:p w14:paraId="1305464D"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4C66B56A" w14:textId="639A81B8"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board management consists of five deputy board members, one from each municipality, and the elected </w:t>
      </w:r>
      <w:r w:rsidR="003A6678">
        <w:rPr>
          <w:rFonts w:ascii="Times New Roman" w:hAnsi="Times New Roman" w:cs="Times New Roman"/>
          <w:sz w:val="24"/>
          <w:szCs w:val="24"/>
          <w:lang w:val="en-GB"/>
        </w:rPr>
        <w:t>Chairperson</w:t>
      </w:r>
      <w:r w:rsidRPr="000F5DFC">
        <w:rPr>
          <w:rFonts w:ascii="Times New Roman" w:hAnsi="Times New Roman" w:cs="Times New Roman"/>
          <w:sz w:val="24"/>
          <w:szCs w:val="24"/>
          <w:lang w:val="en-GB"/>
        </w:rPr>
        <w:t xml:space="preserve"> of the </w:t>
      </w:r>
      <w:r w:rsidR="003A6678">
        <w:rPr>
          <w:rFonts w:ascii="Times New Roman" w:hAnsi="Times New Roman" w:cs="Times New Roman"/>
          <w:sz w:val="24"/>
          <w:szCs w:val="24"/>
          <w:lang w:val="en-GB"/>
        </w:rPr>
        <w:t>B</w:t>
      </w:r>
      <w:r w:rsidRPr="000F5DFC">
        <w:rPr>
          <w:rFonts w:ascii="Times New Roman" w:hAnsi="Times New Roman" w:cs="Times New Roman"/>
          <w:sz w:val="24"/>
          <w:szCs w:val="24"/>
          <w:lang w:val="en-GB"/>
        </w:rPr>
        <w:t>oard.</w:t>
      </w:r>
    </w:p>
    <w:p w14:paraId="1B4A7B40"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136714A1" w14:textId="610C8159"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Board of Directors </w:t>
      </w:r>
      <w:r w:rsidR="00A01EE1">
        <w:rPr>
          <w:rFonts w:ascii="Times New Roman" w:hAnsi="Times New Roman" w:cs="Times New Roman"/>
          <w:sz w:val="24"/>
          <w:szCs w:val="24"/>
          <w:lang w:val="en-GB"/>
        </w:rPr>
        <w:t>is responsible</w:t>
      </w:r>
      <w:r w:rsidRPr="000F5DFC">
        <w:rPr>
          <w:rFonts w:ascii="Times New Roman" w:hAnsi="Times New Roman" w:cs="Times New Roman"/>
          <w:sz w:val="24"/>
          <w:szCs w:val="24"/>
          <w:lang w:val="en-GB"/>
        </w:rPr>
        <w:t xml:space="preserve"> for the association's policy and meets </w:t>
      </w:r>
      <w:r w:rsidR="00A01EE1">
        <w:rPr>
          <w:rFonts w:ascii="Times New Roman" w:hAnsi="Times New Roman" w:cs="Times New Roman"/>
          <w:sz w:val="24"/>
          <w:szCs w:val="24"/>
          <w:lang w:val="en-GB"/>
        </w:rPr>
        <w:t>annually for at least two board meetings.</w:t>
      </w:r>
    </w:p>
    <w:p w14:paraId="748F17D0"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309170AA" w14:textId="655787AA"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w:t>
      </w:r>
      <w:r w:rsidR="003A6678">
        <w:rPr>
          <w:rFonts w:ascii="Times New Roman" w:hAnsi="Times New Roman" w:cs="Times New Roman"/>
          <w:sz w:val="24"/>
          <w:szCs w:val="24"/>
          <w:lang w:val="en-GB"/>
        </w:rPr>
        <w:t>Chairperson of the B</w:t>
      </w:r>
      <w:r w:rsidRPr="000F5DFC">
        <w:rPr>
          <w:rFonts w:ascii="Times New Roman" w:hAnsi="Times New Roman" w:cs="Times New Roman"/>
          <w:sz w:val="24"/>
          <w:szCs w:val="24"/>
          <w:lang w:val="en-GB"/>
        </w:rPr>
        <w:t>oard convenes board meetings with at least three weeks' notice.</w:t>
      </w:r>
    </w:p>
    <w:p w14:paraId="569BE506"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35AE0B05"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Digital board meetings can be held.</w:t>
      </w:r>
    </w:p>
    <w:p w14:paraId="70E9919C"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4B8402DC" w14:textId="4F713038" w:rsidR="000F5DFC" w:rsidRPr="000F5DFC" w:rsidRDefault="00A01EE1" w:rsidP="000F5DFC">
      <w:pPr>
        <w:rPr>
          <w:rFonts w:ascii="Times New Roman" w:hAnsi="Times New Roman" w:cs="Times New Roman"/>
          <w:sz w:val="24"/>
          <w:szCs w:val="24"/>
          <w:lang w:val="en-GB"/>
        </w:rPr>
      </w:pPr>
      <w:r>
        <w:rPr>
          <w:rFonts w:ascii="Times New Roman" w:hAnsi="Times New Roman" w:cs="Times New Roman"/>
          <w:sz w:val="24"/>
          <w:szCs w:val="24"/>
          <w:lang w:val="en-GB"/>
        </w:rPr>
        <w:t>The GBA membership fee finances the Board of Directors' activities</w:t>
      </w:r>
      <w:r w:rsidR="000F5DFC" w:rsidRPr="000F5DFC">
        <w:rPr>
          <w:rFonts w:ascii="Times New Roman" w:hAnsi="Times New Roman" w:cs="Times New Roman"/>
          <w:sz w:val="24"/>
          <w:szCs w:val="24"/>
          <w:lang w:val="en-GB"/>
        </w:rPr>
        <w:t>.</w:t>
      </w:r>
    </w:p>
    <w:p w14:paraId="226E8F0F"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067303D3" w14:textId="55300E50"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2</w:t>
      </w:r>
    </w:p>
    <w:p w14:paraId="4A8A2EEB" w14:textId="28F5414C"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If the </w:t>
      </w:r>
      <w:r w:rsidR="003A6678">
        <w:rPr>
          <w:rFonts w:ascii="Times New Roman" w:hAnsi="Times New Roman" w:cs="Times New Roman"/>
          <w:sz w:val="24"/>
          <w:szCs w:val="24"/>
          <w:lang w:val="en-GB"/>
        </w:rPr>
        <w:t>C</w:t>
      </w:r>
      <w:r w:rsidRPr="000F5DFC">
        <w:rPr>
          <w:rFonts w:ascii="Times New Roman" w:hAnsi="Times New Roman" w:cs="Times New Roman"/>
          <w:sz w:val="24"/>
          <w:szCs w:val="24"/>
          <w:lang w:val="en-GB"/>
        </w:rPr>
        <w:t>hair</w:t>
      </w:r>
      <w:r w:rsidR="003A6678">
        <w:rPr>
          <w:rFonts w:ascii="Times New Roman" w:hAnsi="Times New Roman" w:cs="Times New Roman"/>
          <w:sz w:val="24"/>
          <w:szCs w:val="24"/>
          <w:lang w:val="en-GB"/>
        </w:rPr>
        <w:t>person</w:t>
      </w:r>
      <w:r w:rsidRPr="000F5DFC">
        <w:rPr>
          <w:rFonts w:ascii="Times New Roman" w:hAnsi="Times New Roman" w:cs="Times New Roman"/>
          <w:sz w:val="24"/>
          <w:szCs w:val="24"/>
          <w:lang w:val="en-GB"/>
        </w:rPr>
        <w:t xml:space="preserve"> of the </w:t>
      </w:r>
      <w:r w:rsidR="003A6678">
        <w:rPr>
          <w:rFonts w:ascii="Times New Roman" w:hAnsi="Times New Roman" w:cs="Times New Roman"/>
          <w:sz w:val="24"/>
          <w:szCs w:val="24"/>
          <w:lang w:val="en-GB"/>
        </w:rPr>
        <w:t>B</w:t>
      </w:r>
      <w:r w:rsidRPr="000F5DFC">
        <w:rPr>
          <w:rFonts w:ascii="Times New Roman" w:hAnsi="Times New Roman" w:cs="Times New Roman"/>
          <w:sz w:val="24"/>
          <w:szCs w:val="24"/>
          <w:lang w:val="en-GB"/>
        </w:rPr>
        <w:t xml:space="preserve">oard resigns during a term of office, one of the </w:t>
      </w:r>
      <w:r w:rsidR="00B724E0">
        <w:rPr>
          <w:rFonts w:ascii="Times New Roman" w:hAnsi="Times New Roman" w:cs="Times New Roman"/>
          <w:sz w:val="24"/>
          <w:szCs w:val="24"/>
          <w:lang w:val="en-GB"/>
        </w:rPr>
        <w:t>D</w:t>
      </w:r>
      <w:r w:rsidRPr="000F5DFC">
        <w:rPr>
          <w:rFonts w:ascii="Times New Roman" w:hAnsi="Times New Roman" w:cs="Times New Roman"/>
          <w:sz w:val="24"/>
          <w:szCs w:val="24"/>
          <w:lang w:val="en-GB"/>
        </w:rPr>
        <w:t xml:space="preserve">eputy </w:t>
      </w:r>
      <w:r w:rsidR="00A01EE1">
        <w:rPr>
          <w:rFonts w:ascii="Times New Roman" w:hAnsi="Times New Roman" w:cs="Times New Roman"/>
          <w:sz w:val="24"/>
          <w:szCs w:val="24"/>
          <w:lang w:val="en-GB"/>
        </w:rPr>
        <w:t>Chairpersons</w:t>
      </w:r>
      <w:r w:rsidRPr="000F5DFC">
        <w:rPr>
          <w:rFonts w:ascii="Times New Roman" w:hAnsi="Times New Roman" w:cs="Times New Roman"/>
          <w:sz w:val="24"/>
          <w:szCs w:val="24"/>
          <w:lang w:val="en-GB"/>
        </w:rPr>
        <w:t xml:space="preserve"> will act as the new </w:t>
      </w:r>
      <w:r w:rsidR="003A6678">
        <w:rPr>
          <w:rFonts w:ascii="Times New Roman" w:hAnsi="Times New Roman" w:cs="Times New Roman"/>
          <w:sz w:val="24"/>
          <w:szCs w:val="24"/>
          <w:lang w:val="en-GB"/>
        </w:rPr>
        <w:t>C</w:t>
      </w:r>
      <w:r w:rsidRPr="000F5DFC">
        <w:rPr>
          <w:rFonts w:ascii="Times New Roman" w:hAnsi="Times New Roman" w:cs="Times New Roman"/>
          <w:sz w:val="24"/>
          <w:szCs w:val="24"/>
          <w:lang w:val="en-GB"/>
        </w:rPr>
        <w:t>hair</w:t>
      </w:r>
      <w:r w:rsidR="003A6678">
        <w:rPr>
          <w:rFonts w:ascii="Times New Roman" w:hAnsi="Times New Roman" w:cs="Times New Roman"/>
          <w:sz w:val="24"/>
          <w:szCs w:val="24"/>
          <w:lang w:val="en-GB"/>
        </w:rPr>
        <w:t>person</w:t>
      </w:r>
      <w:r w:rsidRPr="000F5DFC">
        <w:rPr>
          <w:rFonts w:ascii="Times New Roman" w:hAnsi="Times New Roman" w:cs="Times New Roman"/>
          <w:sz w:val="24"/>
          <w:szCs w:val="24"/>
          <w:lang w:val="en-GB"/>
        </w:rPr>
        <w:t xml:space="preserve"> of the </w:t>
      </w:r>
      <w:r w:rsidR="003A6678">
        <w:rPr>
          <w:rFonts w:ascii="Times New Roman" w:hAnsi="Times New Roman" w:cs="Times New Roman"/>
          <w:sz w:val="24"/>
          <w:szCs w:val="24"/>
          <w:lang w:val="en-GB"/>
        </w:rPr>
        <w:t>B</w:t>
      </w:r>
      <w:r w:rsidRPr="000F5DFC">
        <w:rPr>
          <w:rFonts w:ascii="Times New Roman" w:hAnsi="Times New Roman" w:cs="Times New Roman"/>
          <w:sz w:val="24"/>
          <w:szCs w:val="24"/>
          <w:lang w:val="en-GB"/>
        </w:rPr>
        <w:t xml:space="preserve">oard until the next ordinary meeting of delegates. The </w:t>
      </w:r>
      <w:r w:rsidR="003A6678">
        <w:rPr>
          <w:rFonts w:ascii="Times New Roman" w:hAnsi="Times New Roman" w:cs="Times New Roman"/>
          <w:sz w:val="24"/>
          <w:szCs w:val="24"/>
          <w:lang w:val="en-GB"/>
        </w:rPr>
        <w:t>alternate</w:t>
      </w:r>
      <w:r w:rsidRPr="000F5DFC">
        <w:rPr>
          <w:rFonts w:ascii="Times New Roman" w:hAnsi="Times New Roman" w:cs="Times New Roman"/>
          <w:sz w:val="24"/>
          <w:szCs w:val="24"/>
          <w:lang w:val="en-GB"/>
        </w:rPr>
        <w:t xml:space="preserve"> of the </w:t>
      </w:r>
      <w:r w:rsidR="00B724E0">
        <w:rPr>
          <w:rFonts w:ascii="Times New Roman" w:hAnsi="Times New Roman" w:cs="Times New Roman"/>
          <w:sz w:val="24"/>
          <w:szCs w:val="24"/>
          <w:lang w:val="en-GB"/>
        </w:rPr>
        <w:t>D</w:t>
      </w:r>
      <w:r w:rsidRPr="000F5DFC">
        <w:rPr>
          <w:rFonts w:ascii="Times New Roman" w:hAnsi="Times New Roman" w:cs="Times New Roman"/>
          <w:sz w:val="24"/>
          <w:szCs w:val="24"/>
          <w:lang w:val="en-GB"/>
        </w:rPr>
        <w:t xml:space="preserve">eputy </w:t>
      </w:r>
      <w:r w:rsidR="003A6678">
        <w:rPr>
          <w:rFonts w:ascii="Times New Roman" w:hAnsi="Times New Roman" w:cs="Times New Roman"/>
          <w:sz w:val="24"/>
          <w:szCs w:val="24"/>
          <w:lang w:val="en-GB"/>
        </w:rPr>
        <w:t>C</w:t>
      </w:r>
      <w:r w:rsidRPr="000F5DFC">
        <w:rPr>
          <w:rFonts w:ascii="Times New Roman" w:hAnsi="Times New Roman" w:cs="Times New Roman"/>
          <w:sz w:val="24"/>
          <w:szCs w:val="24"/>
          <w:lang w:val="en-GB"/>
        </w:rPr>
        <w:t>hair</w:t>
      </w:r>
      <w:r w:rsidR="003A6678">
        <w:rPr>
          <w:rFonts w:ascii="Times New Roman" w:hAnsi="Times New Roman" w:cs="Times New Roman"/>
          <w:sz w:val="24"/>
          <w:szCs w:val="24"/>
          <w:lang w:val="en-GB"/>
        </w:rPr>
        <w:t>person</w:t>
      </w:r>
      <w:r w:rsidRPr="000F5DFC">
        <w:rPr>
          <w:rFonts w:ascii="Times New Roman" w:hAnsi="Times New Roman" w:cs="Times New Roman"/>
          <w:sz w:val="24"/>
          <w:szCs w:val="24"/>
          <w:lang w:val="en-GB"/>
        </w:rPr>
        <w:t xml:space="preserve"> of the </w:t>
      </w:r>
      <w:r w:rsidR="003A6678">
        <w:rPr>
          <w:rFonts w:ascii="Times New Roman" w:hAnsi="Times New Roman" w:cs="Times New Roman"/>
          <w:sz w:val="24"/>
          <w:szCs w:val="24"/>
          <w:lang w:val="en-GB"/>
        </w:rPr>
        <w:t>B</w:t>
      </w:r>
      <w:r w:rsidRPr="000F5DFC">
        <w:rPr>
          <w:rFonts w:ascii="Times New Roman" w:hAnsi="Times New Roman" w:cs="Times New Roman"/>
          <w:sz w:val="24"/>
          <w:szCs w:val="24"/>
          <w:lang w:val="en-GB"/>
        </w:rPr>
        <w:t xml:space="preserve">oard who becomes </w:t>
      </w:r>
      <w:r w:rsidR="003A6678">
        <w:rPr>
          <w:rFonts w:ascii="Times New Roman" w:hAnsi="Times New Roman" w:cs="Times New Roman"/>
          <w:sz w:val="24"/>
          <w:szCs w:val="24"/>
          <w:lang w:val="en-GB"/>
        </w:rPr>
        <w:t>C</w:t>
      </w:r>
      <w:r w:rsidRPr="000F5DFC">
        <w:rPr>
          <w:rFonts w:ascii="Times New Roman" w:hAnsi="Times New Roman" w:cs="Times New Roman"/>
          <w:sz w:val="24"/>
          <w:szCs w:val="24"/>
          <w:lang w:val="en-GB"/>
        </w:rPr>
        <w:t>hair</w:t>
      </w:r>
      <w:r w:rsidR="003A6678">
        <w:rPr>
          <w:rFonts w:ascii="Times New Roman" w:hAnsi="Times New Roman" w:cs="Times New Roman"/>
          <w:sz w:val="24"/>
          <w:szCs w:val="24"/>
          <w:lang w:val="en-GB"/>
        </w:rPr>
        <w:t>person</w:t>
      </w:r>
      <w:r w:rsidRPr="000F5DFC">
        <w:rPr>
          <w:rFonts w:ascii="Times New Roman" w:hAnsi="Times New Roman" w:cs="Times New Roman"/>
          <w:sz w:val="24"/>
          <w:szCs w:val="24"/>
          <w:lang w:val="en-GB"/>
        </w:rPr>
        <w:t xml:space="preserve"> of the </w:t>
      </w:r>
      <w:r w:rsidR="003A6678">
        <w:rPr>
          <w:rFonts w:ascii="Times New Roman" w:hAnsi="Times New Roman" w:cs="Times New Roman"/>
          <w:sz w:val="24"/>
          <w:szCs w:val="24"/>
          <w:lang w:val="en-GB"/>
        </w:rPr>
        <w:t>B</w:t>
      </w:r>
      <w:r w:rsidRPr="000F5DFC">
        <w:rPr>
          <w:rFonts w:ascii="Times New Roman" w:hAnsi="Times New Roman" w:cs="Times New Roman"/>
          <w:sz w:val="24"/>
          <w:szCs w:val="24"/>
          <w:lang w:val="en-GB"/>
        </w:rPr>
        <w:t xml:space="preserve">oard shall join the board as </w:t>
      </w:r>
      <w:r w:rsidR="00A01EE1">
        <w:rPr>
          <w:rFonts w:ascii="Times New Roman" w:hAnsi="Times New Roman" w:cs="Times New Roman"/>
          <w:sz w:val="24"/>
          <w:szCs w:val="24"/>
          <w:lang w:val="en-GB"/>
        </w:rPr>
        <w:t>Deputy Chairperson</w:t>
      </w:r>
      <w:r w:rsidRPr="000F5DFC">
        <w:rPr>
          <w:rFonts w:ascii="Times New Roman" w:hAnsi="Times New Roman" w:cs="Times New Roman"/>
          <w:sz w:val="24"/>
          <w:szCs w:val="24"/>
          <w:lang w:val="en-GB"/>
        </w:rPr>
        <w:t xml:space="preserve"> of the </w:t>
      </w:r>
      <w:r w:rsidR="00B724E0">
        <w:rPr>
          <w:rFonts w:ascii="Times New Roman" w:hAnsi="Times New Roman" w:cs="Times New Roman"/>
          <w:sz w:val="24"/>
          <w:szCs w:val="24"/>
          <w:lang w:val="en-GB"/>
        </w:rPr>
        <w:t>B</w:t>
      </w:r>
      <w:r w:rsidRPr="000F5DFC">
        <w:rPr>
          <w:rFonts w:ascii="Times New Roman" w:hAnsi="Times New Roman" w:cs="Times New Roman"/>
          <w:sz w:val="24"/>
          <w:szCs w:val="24"/>
          <w:lang w:val="en-GB"/>
        </w:rPr>
        <w:t>oard.</w:t>
      </w:r>
    </w:p>
    <w:p w14:paraId="7D02932F" w14:textId="77777777" w:rsidR="004A7AC3" w:rsidRDefault="004A7AC3" w:rsidP="004A7AC3">
      <w:pPr>
        <w:rPr>
          <w:rFonts w:ascii="Times New Roman" w:hAnsi="Times New Roman" w:cs="Times New Roman"/>
          <w:sz w:val="24"/>
          <w:szCs w:val="24"/>
          <w:lang w:val="en-GB"/>
        </w:rPr>
      </w:pPr>
      <w:r w:rsidRPr="000F5DFC">
        <w:rPr>
          <w:rFonts w:ascii="Times New Roman" w:hAnsi="Times New Roman" w:cs="Times New Roman"/>
          <w:sz w:val="24"/>
          <w:szCs w:val="24"/>
          <w:lang w:val="en-GB"/>
        </w:rPr>
        <w:t> </w:t>
      </w:r>
    </w:p>
    <w:p w14:paraId="4E9FAAD0" w14:textId="2A45DF70"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Section</w:t>
      </w:r>
      <w:r w:rsidRPr="00BE521B">
        <w:rPr>
          <w:rFonts w:ascii="Times New Roman" w:hAnsi="Times New Roman" w:cs="Times New Roman"/>
          <w:b/>
          <w:bCs/>
          <w:sz w:val="24"/>
          <w:szCs w:val="24"/>
          <w:lang w:val="en-GB"/>
        </w:rPr>
        <w:t xml:space="preserve"> </w:t>
      </w:r>
      <w:r w:rsidR="000F5DFC" w:rsidRPr="00BE521B">
        <w:rPr>
          <w:rFonts w:ascii="Times New Roman" w:hAnsi="Times New Roman" w:cs="Times New Roman"/>
          <w:b/>
          <w:bCs/>
          <w:sz w:val="24"/>
          <w:szCs w:val="24"/>
          <w:lang w:val="en-GB"/>
        </w:rPr>
        <w:t>3</w:t>
      </w:r>
    </w:p>
    <w:p w14:paraId="5E68C24E" w14:textId="723AA7E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Extraordinary board meetings may be held at the request of the </w:t>
      </w:r>
      <w:r w:rsidR="00B724E0">
        <w:rPr>
          <w:rFonts w:ascii="Times New Roman" w:hAnsi="Times New Roman" w:cs="Times New Roman"/>
          <w:sz w:val="24"/>
          <w:szCs w:val="24"/>
          <w:lang w:val="en-GB"/>
        </w:rPr>
        <w:t>Chairperson</w:t>
      </w:r>
      <w:r w:rsidRPr="000F5DFC">
        <w:rPr>
          <w:rFonts w:ascii="Times New Roman" w:hAnsi="Times New Roman" w:cs="Times New Roman"/>
          <w:sz w:val="24"/>
          <w:szCs w:val="24"/>
          <w:lang w:val="en-GB"/>
        </w:rPr>
        <w:t xml:space="preserve"> of the </w:t>
      </w:r>
      <w:r w:rsidR="00B724E0">
        <w:rPr>
          <w:rFonts w:ascii="Times New Roman" w:hAnsi="Times New Roman" w:cs="Times New Roman"/>
          <w:sz w:val="24"/>
          <w:szCs w:val="24"/>
          <w:lang w:val="en-GB"/>
        </w:rPr>
        <w:t>B</w:t>
      </w:r>
      <w:r w:rsidRPr="000F5DFC">
        <w:rPr>
          <w:rFonts w:ascii="Times New Roman" w:hAnsi="Times New Roman" w:cs="Times New Roman"/>
          <w:sz w:val="24"/>
          <w:szCs w:val="24"/>
          <w:lang w:val="en-GB"/>
        </w:rPr>
        <w:t>oard or at least three board members. The meeting is convened as for ordinary board meetings.</w:t>
      </w:r>
    </w:p>
    <w:p w14:paraId="73F314E2" w14:textId="77777777" w:rsidR="000F5DFC" w:rsidRPr="000F5DFC" w:rsidRDefault="000F5DFC" w:rsidP="000F5DFC">
      <w:pPr>
        <w:rPr>
          <w:rFonts w:ascii="Times New Roman" w:hAnsi="Times New Roman" w:cs="Times New Roman"/>
          <w:sz w:val="24"/>
          <w:szCs w:val="24"/>
          <w:lang w:val="en-GB"/>
        </w:rPr>
      </w:pPr>
    </w:p>
    <w:p w14:paraId="4F75072E" w14:textId="2DB304EE"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4</w:t>
      </w:r>
    </w:p>
    <w:p w14:paraId="57A14AE6" w14:textId="5FF271CB"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Minutes </w:t>
      </w:r>
      <w:r w:rsidR="00A01EE1">
        <w:rPr>
          <w:rFonts w:ascii="Times New Roman" w:hAnsi="Times New Roman" w:cs="Times New Roman"/>
          <w:sz w:val="24"/>
          <w:szCs w:val="24"/>
          <w:lang w:val="en-GB"/>
        </w:rPr>
        <w:t>of the Board of Directors’ decisions are kept, and they</w:t>
      </w:r>
      <w:r w:rsidRPr="000F5DFC">
        <w:rPr>
          <w:rFonts w:ascii="Times New Roman" w:hAnsi="Times New Roman" w:cs="Times New Roman"/>
          <w:sz w:val="24"/>
          <w:szCs w:val="24"/>
          <w:lang w:val="en-GB"/>
        </w:rPr>
        <w:t xml:space="preserve"> are approved by the board. </w:t>
      </w:r>
    </w:p>
    <w:p w14:paraId="61C33591"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18EAD79E" w14:textId="7E43640F"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5</w:t>
      </w:r>
    </w:p>
    <w:p w14:paraId="045E7702"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Board of Directors shall determine its own rules of procedure in accordance with these Articles of Association.</w:t>
      </w:r>
    </w:p>
    <w:p w14:paraId="37083A74"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51B74CDB" w14:textId="49605E9E"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E521B">
        <w:rPr>
          <w:rFonts w:ascii="Times New Roman" w:hAnsi="Times New Roman" w:cs="Times New Roman"/>
          <w:b/>
          <w:bCs/>
          <w:sz w:val="24"/>
          <w:szCs w:val="24"/>
          <w:lang w:val="en-GB"/>
        </w:rPr>
        <w:t>6</w:t>
      </w:r>
    </w:p>
    <w:p w14:paraId="30B3399F" w14:textId="000C49CD" w:rsid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Board of Directors constitutes a quorum when at least 2/3 of the Board members participate in the meeting.</w:t>
      </w:r>
    </w:p>
    <w:p w14:paraId="7D8F7FD6" w14:textId="70703D4C" w:rsidR="000F5DFC" w:rsidRPr="00BE521B" w:rsidRDefault="000F5DFC"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lastRenderedPageBreak/>
        <w:t>§ 10</w:t>
      </w:r>
    </w:p>
    <w:p w14:paraId="05282810" w14:textId="6F56A1B3" w:rsidR="000F5DFC" w:rsidRPr="00BE521B" w:rsidRDefault="000F5DFC"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t xml:space="preserve">Distribution of </w:t>
      </w:r>
      <w:r w:rsidR="00BE521B">
        <w:rPr>
          <w:rFonts w:ascii="Times New Roman" w:hAnsi="Times New Roman" w:cs="Times New Roman"/>
          <w:b/>
          <w:bCs/>
          <w:sz w:val="24"/>
          <w:szCs w:val="24"/>
          <w:lang w:val="en-GB"/>
        </w:rPr>
        <w:t>C</w:t>
      </w:r>
      <w:r w:rsidRPr="00BE521B">
        <w:rPr>
          <w:rFonts w:ascii="Times New Roman" w:hAnsi="Times New Roman" w:cs="Times New Roman"/>
          <w:b/>
          <w:bCs/>
          <w:sz w:val="24"/>
          <w:szCs w:val="24"/>
          <w:lang w:val="en-GB"/>
        </w:rPr>
        <w:t>ompetencies</w:t>
      </w:r>
    </w:p>
    <w:p w14:paraId="70958FE7" w14:textId="1C55F26E" w:rsidR="000F5DFC" w:rsidRPr="00BE521B" w:rsidRDefault="00BE521B" w:rsidP="000F5DFC">
      <w:pPr>
        <w:rPr>
          <w:rFonts w:ascii="Times New Roman" w:hAnsi="Times New Roman" w:cs="Times New Roman"/>
          <w:b/>
          <w:bCs/>
          <w:sz w:val="24"/>
          <w:szCs w:val="24"/>
          <w:lang w:val="en-GB"/>
        </w:rPr>
      </w:pPr>
      <w:r>
        <w:rPr>
          <w:rFonts w:ascii="Times New Roman" w:hAnsi="Times New Roman" w:cs="Times New Roman"/>
          <w:b/>
          <w:bCs/>
          <w:sz w:val="24"/>
          <w:szCs w:val="24"/>
          <w:lang w:val="en-GB"/>
        </w:rPr>
        <w:t>Section</w:t>
      </w:r>
      <w:r w:rsidR="000F5DFC" w:rsidRPr="00BE521B">
        <w:rPr>
          <w:rFonts w:ascii="Times New Roman" w:hAnsi="Times New Roman" w:cs="Times New Roman"/>
          <w:b/>
          <w:bCs/>
          <w:sz w:val="24"/>
          <w:szCs w:val="24"/>
          <w:lang w:val="en-GB"/>
        </w:rPr>
        <w:t xml:space="preserve"> 1</w:t>
      </w:r>
    </w:p>
    <w:p w14:paraId="34BE838F" w14:textId="2BE3DA0D"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Association's daily administration, which is carried out in accordance with the rules of procedure laid down by the Board of Directors, is managed by a </w:t>
      </w:r>
      <w:r w:rsidR="00B724E0">
        <w:rPr>
          <w:rFonts w:ascii="Times New Roman" w:hAnsi="Times New Roman" w:cs="Times New Roman"/>
          <w:sz w:val="24"/>
          <w:szCs w:val="24"/>
          <w:lang w:val="en-GB"/>
        </w:rPr>
        <w:t>D</w:t>
      </w:r>
      <w:r w:rsidRPr="000F5DFC">
        <w:rPr>
          <w:rFonts w:ascii="Times New Roman" w:hAnsi="Times New Roman" w:cs="Times New Roman"/>
          <w:sz w:val="24"/>
          <w:szCs w:val="24"/>
          <w:lang w:val="en-GB"/>
        </w:rPr>
        <w:t>irector appointed by the Board of Directors.</w:t>
      </w:r>
    </w:p>
    <w:p w14:paraId="0BC9DB7F"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59F642BE" w14:textId="74314C9A"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w:t>
      </w:r>
      <w:r w:rsidR="00B724E0">
        <w:rPr>
          <w:rFonts w:ascii="Times New Roman" w:hAnsi="Times New Roman" w:cs="Times New Roman"/>
          <w:sz w:val="24"/>
          <w:szCs w:val="24"/>
          <w:lang w:val="en-GB"/>
        </w:rPr>
        <w:t>D</w:t>
      </w:r>
      <w:r w:rsidRPr="000F5DFC">
        <w:rPr>
          <w:rFonts w:ascii="Times New Roman" w:hAnsi="Times New Roman" w:cs="Times New Roman"/>
          <w:sz w:val="24"/>
          <w:szCs w:val="24"/>
          <w:lang w:val="en-GB"/>
        </w:rPr>
        <w:t xml:space="preserve">irector reports directly to the </w:t>
      </w:r>
      <w:r w:rsidR="00BE521B">
        <w:rPr>
          <w:rFonts w:ascii="Times New Roman" w:hAnsi="Times New Roman" w:cs="Times New Roman"/>
          <w:sz w:val="24"/>
          <w:szCs w:val="24"/>
          <w:lang w:val="en-GB"/>
        </w:rPr>
        <w:t>B</w:t>
      </w:r>
      <w:r w:rsidRPr="000F5DFC">
        <w:rPr>
          <w:rFonts w:ascii="Times New Roman" w:hAnsi="Times New Roman" w:cs="Times New Roman"/>
          <w:sz w:val="24"/>
          <w:szCs w:val="24"/>
          <w:lang w:val="en-GB"/>
        </w:rPr>
        <w:t>oard.</w:t>
      </w:r>
    </w:p>
    <w:p w14:paraId="576B6849"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4E8C9CA0" w14:textId="6D66A2B6"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The </w:t>
      </w:r>
      <w:r w:rsidR="00A01EE1">
        <w:rPr>
          <w:rFonts w:ascii="Times New Roman" w:hAnsi="Times New Roman" w:cs="Times New Roman"/>
          <w:sz w:val="24"/>
          <w:szCs w:val="24"/>
          <w:lang w:val="en-GB"/>
        </w:rPr>
        <w:t xml:space="preserve">Director's detailed terms of employment, duties, and powers </w:t>
      </w:r>
      <w:r w:rsidRPr="000F5DFC">
        <w:rPr>
          <w:rFonts w:ascii="Times New Roman" w:hAnsi="Times New Roman" w:cs="Times New Roman"/>
          <w:sz w:val="24"/>
          <w:szCs w:val="24"/>
          <w:lang w:val="en-GB"/>
        </w:rPr>
        <w:t>shall be laid down in a Director's contract drawn up by the Board of Directors.</w:t>
      </w:r>
    </w:p>
    <w:p w14:paraId="03617361"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4C940E21" w14:textId="3C96F268" w:rsidR="000F5DFC" w:rsidRPr="000F5DFC" w:rsidRDefault="00A01EE1" w:rsidP="000F5DFC">
      <w:pPr>
        <w:rPr>
          <w:rFonts w:ascii="Times New Roman" w:hAnsi="Times New Roman" w:cs="Times New Roman"/>
          <w:sz w:val="24"/>
          <w:szCs w:val="24"/>
          <w:lang w:val="en-GB"/>
        </w:rPr>
      </w:pPr>
      <w:r>
        <w:rPr>
          <w:rFonts w:ascii="Times New Roman" w:hAnsi="Times New Roman" w:cs="Times New Roman"/>
          <w:sz w:val="24"/>
          <w:szCs w:val="24"/>
          <w:lang w:val="en-GB"/>
        </w:rPr>
        <w:t xml:space="preserve">In consultation with the Board of Directors and on the recommendation of the industry committees, the Director </w:t>
      </w:r>
      <w:r w:rsidR="000F5DFC" w:rsidRPr="000F5DFC">
        <w:rPr>
          <w:rFonts w:ascii="Times New Roman" w:hAnsi="Times New Roman" w:cs="Times New Roman"/>
          <w:sz w:val="24"/>
          <w:szCs w:val="24"/>
          <w:lang w:val="en-GB"/>
        </w:rPr>
        <w:t>is responsible for G</w:t>
      </w:r>
      <w:r w:rsidR="00BE521B">
        <w:rPr>
          <w:rFonts w:ascii="Times New Roman" w:hAnsi="Times New Roman" w:cs="Times New Roman"/>
          <w:sz w:val="24"/>
          <w:szCs w:val="24"/>
          <w:lang w:val="en-GB"/>
        </w:rPr>
        <w:t>BA</w:t>
      </w:r>
      <w:r w:rsidR="000F5DFC" w:rsidRPr="000F5DFC">
        <w:rPr>
          <w:rFonts w:ascii="Times New Roman" w:hAnsi="Times New Roman" w:cs="Times New Roman"/>
          <w:sz w:val="24"/>
          <w:szCs w:val="24"/>
          <w:lang w:val="en-GB"/>
        </w:rPr>
        <w:t>'s collective bargaining. Each industry committee has the right to appoint a representative to participate in the collective bargaining process.</w:t>
      </w:r>
    </w:p>
    <w:p w14:paraId="66EEE32D"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758E115B" w14:textId="0554821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conclusion of collective agreements shall always be subject to the approval of G</w:t>
      </w:r>
      <w:r w:rsidR="00BE521B">
        <w:rPr>
          <w:rFonts w:ascii="Times New Roman" w:hAnsi="Times New Roman" w:cs="Times New Roman"/>
          <w:sz w:val="24"/>
          <w:szCs w:val="24"/>
          <w:lang w:val="en-GB"/>
        </w:rPr>
        <w:t>BA</w:t>
      </w:r>
      <w:r w:rsidRPr="000F5DFC">
        <w:rPr>
          <w:rFonts w:ascii="Times New Roman" w:hAnsi="Times New Roman" w:cs="Times New Roman"/>
          <w:sz w:val="24"/>
          <w:szCs w:val="24"/>
          <w:lang w:val="en-GB"/>
        </w:rPr>
        <w:t>'s Board of Directors.</w:t>
      </w:r>
    </w:p>
    <w:p w14:paraId="663CD25B" w14:textId="77777777" w:rsidR="000F5DFC" w:rsidRPr="000F5DFC" w:rsidRDefault="000F5DFC" w:rsidP="000F5DFC">
      <w:pPr>
        <w:rPr>
          <w:rFonts w:ascii="Times New Roman" w:hAnsi="Times New Roman" w:cs="Times New Roman"/>
          <w:sz w:val="24"/>
          <w:szCs w:val="24"/>
          <w:lang w:val="en-GB"/>
        </w:rPr>
      </w:pPr>
    </w:p>
    <w:p w14:paraId="465EE877" w14:textId="7C27A512" w:rsidR="000F5DFC" w:rsidRPr="000F5DFC" w:rsidRDefault="009B2479" w:rsidP="000F5DFC">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F5DFC" w:rsidRPr="00B724E0">
        <w:rPr>
          <w:rFonts w:ascii="Times New Roman" w:hAnsi="Times New Roman" w:cs="Times New Roman"/>
          <w:b/>
          <w:bCs/>
          <w:sz w:val="24"/>
          <w:szCs w:val="24"/>
          <w:lang w:val="en-GB"/>
        </w:rPr>
        <w:t>2</w:t>
      </w:r>
    </w:p>
    <w:p w14:paraId="4208FD4A" w14:textId="7D8B1FB8"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The secretariat handles G</w:t>
      </w:r>
      <w:r w:rsidR="00BE521B">
        <w:rPr>
          <w:rFonts w:ascii="Times New Roman" w:hAnsi="Times New Roman" w:cs="Times New Roman"/>
          <w:sz w:val="24"/>
          <w:szCs w:val="24"/>
          <w:lang w:val="en-GB"/>
        </w:rPr>
        <w:t>BA</w:t>
      </w:r>
      <w:r w:rsidRPr="000F5DFC">
        <w:rPr>
          <w:rFonts w:ascii="Times New Roman" w:hAnsi="Times New Roman" w:cs="Times New Roman"/>
          <w:sz w:val="24"/>
          <w:szCs w:val="24"/>
          <w:lang w:val="en-GB"/>
        </w:rPr>
        <w:t xml:space="preserve">'s daily practical tasks. The secretariat also handles the secretarial tasks for the </w:t>
      </w:r>
      <w:r w:rsidR="00B724E0">
        <w:rPr>
          <w:rFonts w:ascii="Times New Roman" w:hAnsi="Times New Roman" w:cs="Times New Roman"/>
          <w:sz w:val="24"/>
          <w:szCs w:val="24"/>
          <w:lang w:val="en-GB"/>
        </w:rPr>
        <w:t>B</w:t>
      </w:r>
      <w:r w:rsidRPr="000F5DFC">
        <w:rPr>
          <w:rFonts w:ascii="Times New Roman" w:hAnsi="Times New Roman" w:cs="Times New Roman"/>
          <w:sz w:val="24"/>
          <w:szCs w:val="24"/>
          <w:lang w:val="en-GB"/>
        </w:rPr>
        <w:t>oard</w:t>
      </w:r>
      <w:r w:rsidR="00B724E0">
        <w:rPr>
          <w:rFonts w:ascii="Times New Roman" w:hAnsi="Times New Roman" w:cs="Times New Roman"/>
          <w:sz w:val="24"/>
          <w:szCs w:val="24"/>
          <w:lang w:val="en-GB"/>
        </w:rPr>
        <w:t xml:space="preserve"> of Directors</w:t>
      </w:r>
      <w:r w:rsidRPr="000F5DFC">
        <w:rPr>
          <w:rFonts w:ascii="Times New Roman" w:hAnsi="Times New Roman" w:cs="Times New Roman"/>
          <w:sz w:val="24"/>
          <w:szCs w:val="24"/>
          <w:lang w:val="en-GB"/>
        </w:rPr>
        <w:t xml:space="preserve"> and the industry committees.</w:t>
      </w:r>
    </w:p>
    <w:p w14:paraId="6DE9D479" w14:textId="77777777" w:rsidR="000F5DFC" w:rsidRPr="000F5DFC" w:rsidRDefault="000F5DFC" w:rsidP="000F5DFC">
      <w:pPr>
        <w:rPr>
          <w:rFonts w:ascii="Times New Roman" w:hAnsi="Times New Roman" w:cs="Times New Roman"/>
          <w:sz w:val="24"/>
          <w:szCs w:val="24"/>
          <w:lang w:val="en-GB"/>
        </w:rPr>
      </w:pPr>
      <w:r w:rsidRPr="000F5DFC">
        <w:rPr>
          <w:rFonts w:ascii="Times New Roman" w:hAnsi="Times New Roman" w:cs="Times New Roman"/>
          <w:sz w:val="24"/>
          <w:szCs w:val="24"/>
          <w:lang w:val="en-GB"/>
        </w:rPr>
        <w:t xml:space="preserve"> </w:t>
      </w:r>
    </w:p>
    <w:p w14:paraId="0D116AAF" w14:textId="0D33FB31" w:rsidR="000F5DFC" w:rsidRPr="000F5DFC" w:rsidRDefault="00A01EE1" w:rsidP="000F5DFC">
      <w:pPr>
        <w:rPr>
          <w:rFonts w:ascii="Times New Roman" w:hAnsi="Times New Roman" w:cs="Times New Roman"/>
          <w:sz w:val="24"/>
          <w:szCs w:val="24"/>
          <w:lang w:val="en-GB"/>
        </w:rPr>
      </w:pPr>
      <w:r>
        <w:rPr>
          <w:rFonts w:ascii="Times New Roman" w:hAnsi="Times New Roman" w:cs="Times New Roman"/>
          <w:sz w:val="24"/>
          <w:szCs w:val="24"/>
          <w:lang w:val="en-GB"/>
        </w:rPr>
        <w:t>The Director heads the Secretariat</w:t>
      </w:r>
      <w:r w:rsidR="000F5DFC" w:rsidRPr="000F5DFC">
        <w:rPr>
          <w:rFonts w:ascii="Times New Roman" w:hAnsi="Times New Roman" w:cs="Times New Roman"/>
          <w:sz w:val="24"/>
          <w:szCs w:val="24"/>
          <w:lang w:val="en-GB"/>
        </w:rPr>
        <w:t>.</w:t>
      </w:r>
    </w:p>
    <w:p w14:paraId="66741605" w14:textId="77777777" w:rsidR="000F5DFC" w:rsidRPr="000F5DFC" w:rsidRDefault="000F5DFC" w:rsidP="000F5DFC">
      <w:pPr>
        <w:rPr>
          <w:rFonts w:ascii="Times New Roman" w:hAnsi="Times New Roman" w:cs="Times New Roman"/>
          <w:sz w:val="24"/>
          <w:szCs w:val="24"/>
          <w:lang w:val="en-GB"/>
        </w:rPr>
      </w:pPr>
    </w:p>
    <w:p w14:paraId="070437AB" w14:textId="046FA172"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Section</w:t>
      </w:r>
      <w:r w:rsidRPr="00BE521B">
        <w:rPr>
          <w:rFonts w:ascii="Times New Roman" w:hAnsi="Times New Roman" w:cs="Times New Roman"/>
          <w:b/>
          <w:bCs/>
          <w:sz w:val="24"/>
          <w:szCs w:val="24"/>
          <w:lang w:val="en-GB"/>
        </w:rPr>
        <w:t xml:space="preserve"> </w:t>
      </w:r>
      <w:r w:rsidR="00077687" w:rsidRPr="00BE521B">
        <w:rPr>
          <w:rFonts w:ascii="Times New Roman" w:hAnsi="Times New Roman" w:cs="Times New Roman"/>
          <w:b/>
          <w:bCs/>
          <w:sz w:val="24"/>
          <w:szCs w:val="24"/>
          <w:lang w:val="en-GB"/>
        </w:rPr>
        <w:t>3</w:t>
      </w:r>
    </w:p>
    <w:p w14:paraId="47D83C5A" w14:textId="65258EA5"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The </w:t>
      </w:r>
      <w:r w:rsidR="00B724E0">
        <w:rPr>
          <w:rFonts w:ascii="Times New Roman" w:hAnsi="Times New Roman" w:cs="Times New Roman"/>
          <w:sz w:val="24"/>
          <w:szCs w:val="24"/>
          <w:lang w:val="en-GB"/>
        </w:rPr>
        <w:t>industry</w:t>
      </w:r>
      <w:r w:rsidRPr="00077687">
        <w:rPr>
          <w:rFonts w:ascii="Times New Roman" w:hAnsi="Times New Roman" w:cs="Times New Roman"/>
          <w:sz w:val="24"/>
          <w:szCs w:val="24"/>
          <w:lang w:val="en-GB"/>
        </w:rPr>
        <w:t xml:space="preserve"> committees are responsible for the </w:t>
      </w:r>
      <w:r w:rsidR="00A01EE1">
        <w:rPr>
          <w:rFonts w:ascii="Times New Roman" w:hAnsi="Times New Roman" w:cs="Times New Roman"/>
          <w:sz w:val="24"/>
          <w:szCs w:val="24"/>
          <w:lang w:val="en-GB"/>
        </w:rPr>
        <w:t>association's</w:t>
      </w:r>
      <w:r w:rsidRPr="00077687">
        <w:rPr>
          <w:rFonts w:ascii="Times New Roman" w:hAnsi="Times New Roman" w:cs="Times New Roman"/>
          <w:sz w:val="24"/>
          <w:szCs w:val="24"/>
          <w:lang w:val="en-GB"/>
        </w:rPr>
        <w:t xml:space="preserve"> policy for each </w:t>
      </w:r>
      <w:r w:rsidR="00B724E0">
        <w:rPr>
          <w:rFonts w:ascii="Times New Roman" w:hAnsi="Times New Roman" w:cs="Times New Roman"/>
          <w:sz w:val="24"/>
          <w:szCs w:val="24"/>
          <w:lang w:val="en-GB"/>
        </w:rPr>
        <w:t>industry</w:t>
      </w:r>
      <w:r w:rsidRPr="00077687">
        <w:rPr>
          <w:rFonts w:ascii="Times New Roman" w:hAnsi="Times New Roman" w:cs="Times New Roman"/>
          <w:sz w:val="24"/>
          <w:szCs w:val="24"/>
          <w:lang w:val="en-GB"/>
        </w:rPr>
        <w:t>.</w:t>
      </w:r>
    </w:p>
    <w:p w14:paraId="4D9024BF"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2DDE7FAA" w14:textId="082B484E"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The industry committees implement the overall association policy </w:t>
      </w:r>
      <w:r w:rsidR="00A01EE1">
        <w:rPr>
          <w:rFonts w:ascii="Times New Roman" w:hAnsi="Times New Roman" w:cs="Times New Roman"/>
          <w:sz w:val="24"/>
          <w:szCs w:val="24"/>
          <w:lang w:val="en-GB"/>
        </w:rPr>
        <w:t>the Board of Directors established</w:t>
      </w:r>
      <w:r w:rsidRPr="00077687">
        <w:rPr>
          <w:rFonts w:ascii="Times New Roman" w:hAnsi="Times New Roman" w:cs="Times New Roman"/>
          <w:sz w:val="24"/>
          <w:szCs w:val="24"/>
          <w:lang w:val="en-GB"/>
        </w:rPr>
        <w:t>.</w:t>
      </w:r>
    </w:p>
    <w:p w14:paraId="4BD47326"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30526334" w14:textId="22227F3B"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The industry committees determine their own rules of procedure and activities</w:t>
      </w:r>
      <w:r w:rsidR="00A01EE1">
        <w:rPr>
          <w:rFonts w:ascii="Times New Roman" w:hAnsi="Times New Roman" w:cs="Times New Roman"/>
          <w:sz w:val="24"/>
          <w:szCs w:val="24"/>
          <w:lang w:val="en-GB"/>
        </w:rPr>
        <w:t>. Still, they are</w:t>
      </w:r>
      <w:r w:rsidRPr="00077687">
        <w:rPr>
          <w:rFonts w:ascii="Times New Roman" w:hAnsi="Times New Roman" w:cs="Times New Roman"/>
          <w:sz w:val="24"/>
          <w:szCs w:val="24"/>
          <w:lang w:val="en-GB"/>
        </w:rPr>
        <w:t xml:space="preserve"> bound by 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's overall policy and the budgetary framework for each industry committee established by 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's Board of Directors and must comply with any orders or recommendations from the Board of Directors.</w:t>
      </w:r>
    </w:p>
    <w:p w14:paraId="63B49908"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1E2C66F2" w14:textId="237FEDC3" w:rsidR="00B724E0"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The 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 xml:space="preserve"> Board of Directors must be informed of planned activities before they are initiated. Major and significant initiatives must be approved by the Board of Directors, which </w:t>
      </w:r>
      <w:r w:rsidR="00A01EE1">
        <w:rPr>
          <w:rFonts w:ascii="Times New Roman" w:hAnsi="Times New Roman" w:cs="Times New Roman"/>
          <w:sz w:val="24"/>
          <w:szCs w:val="24"/>
          <w:lang w:val="en-GB"/>
        </w:rPr>
        <w:t>the Board of Directors can do</w:t>
      </w:r>
      <w:r w:rsidR="00B724E0">
        <w:rPr>
          <w:rFonts w:ascii="Times New Roman" w:hAnsi="Times New Roman" w:cs="Times New Roman"/>
          <w:sz w:val="24"/>
          <w:szCs w:val="24"/>
          <w:lang w:val="en-GB"/>
        </w:rPr>
        <w:t xml:space="preserve"> through</w:t>
      </w:r>
      <w:r w:rsidRPr="00077687">
        <w:rPr>
          <w:rFonts w:ascii="Times New Roman" w:hAnsi="Times New Roman" w:cs="Times New Roman"/>
          <w:sz w:val="24"/>
          <w:szCs w:val="24"/>
          <w:lang w:val="en-GB"/>
        </w:rPr>
        <w:t xml:space="preserve"> </w:t>
      </w:r>
      <w:r w:rsidR="00A01EE1">
        <w:rPr>
          <w:rFonts w:ascii="Times New Roman" w:hAnsi="Times New Roman" w:cs="Times New Roman"/>
          <w:sz w:val="24"/>
          <w:szCs w:val="24"/>
          <w:lang w:val="en-GB"/>
        </w:rPr>
        <w:t xml:space="preserve">receiving </w:t>
      </w:r>
      <w:r w:rsidRPr="00077687">
        <w:rPr>
          <w:rFonts w:ascii="Times New Roman" w:hAnsi="Times New Roman" w:cs="Times New Roman"/>
          <w:sz w:val="24"/>
          <w:szCs w:val="24"/>
          <w:lang w:val="en-GB"/>
        </w:rPr>
        <w:t>minutes from the Industry Committee meetings</w:t>
      </w:r>
      <w:r w:rsidR="00B724E0">
        <w:rPr>
          <w:rFonts w:ascii="Times New Roman" w:hAnsi="Times New Roman" w:cs="Times New Roman"/>
          <w:sz w:val="24"/>
          <w:szCs w:val="24"/>
          <w:lang w:val="en-GB"/>
        </w:rPr>
        <w:t>, for instance.</w:t>
      </w:r>
    </w:p>
    <w:p w14:paraId="62D57690" w14:textId="77777777" w:rsidR="00B724E0" w:rsidRDefault="00B724E0" w:rsidP="00077687">
      <w:pPr>
        <w:rPr>
          <w:rFonts w:ascii="Times New Roman" w:hAnsi="Times New Roman" w:cs="Times New Roman"/>
          <w:sz w:val="24"/>
          <w:szCs w:val="24"/>
          <w:lang w:val="en-GB"/>
        </w:rPr>
      </w:pPr>
    </w:p>
    <w:p w14:paraId="4B39FDA2" w14:textId="4312A853"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The decisions of </w:t>
      </w:r>
      <w:r w:rsidR="00B724E0">
        <w:rPr>
          <w:rFonts w:ascii="Times New Roman" w:hAnsi="Times New Roman" w:cs="Times New Roman"/>
          <w:sz w:val="24"/>
          <w:szCs w:val="24"/>
          <w:lang w:val="en-GB"/>
        </w:rPr>
        <w:t>any</w:t>
      </w:r>
      <w:r w:rsidRPr="00077687">
        <w:rPr>
          <w:rFonts w:ascii="Times New Roman" w:hAnsi="Times New Roman" w:cs="Times New Roman"/>
          <w:sz w:val="24"/>
          <w:szCs w:val="24"/>
          <w:lang w:val="en-GB"/>
        </w:rPr>
        <w:t xml:space="preserve"> Industry Committee may be presented to 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's Board of Directors by any of its members.</w:t>
      </w:r>
    </w:p>
    <w:p w14:paraId="0AC416F5"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1FB16616" w14:textId="268DEB20"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724E0">
        <w:rPr>
          <w:rFonts w:ascii="Times New Roman" w:hAnsi="Times New Roman" w:cs="Times New Roman"/>
          <w:b/>
          <w:bCs/>
          <w:sz w:val="24"/>
          <w:szCs w:val="24"/>
          <w:lang w:val="en-GB"/>
        </w:rPr>
        <w:t>4</w:t>
      </w:r>
    </w:p>
    <w:p w14:paraId="73A60C7E" w14:textId="77777777" w:rsid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The Board of Directors has the overall responsibility for the association's policy and prepares guidelines for the association's overall policy and goals, including ethical guidelines.</w:t>
      </w:r>
    </w:p>
    <w:p w14:paraId="1784C890" w14:textId="77777777" w:rsidR="00FD7977" w:rsidRDefault="00FD7977" w:rsidP="00077687">
      <w:pPr>
        <w:rPr>
          <w:rFonts w:ascii="Times New Roman" w:hAnsi="Times New Roman" w:cs="Times New Roman"/>
          <w:sz w:val="24"/>
          <w:szCs w:val="24"/>
          <w:lang w:val="en-GB"/>
        </w:rPr>
      </w:pPr>
    </w:p>
    <w:p w14:paraId="43823085" w14:textId="77777777" w:rsidR="00FD7977" w:rsidRPr="00077687" w:rsidRDefault="00FD7977" w:rsidP="00077687">
      <w:pPr>
        <w:rPr>
          <w:rFonts w:ascii="Times New Roman" w:hAnsi="Times New Roman" w:cs="Times New Roman"/>
          <w:sz w:val="24"/>
          <w:szCs w:val="24"/>
          <w:lang w:val="en-GB"/>
        </w:rPr>
      </w:pPr>
    </w:p>
    <w:p w14:paraId="443A27F2" w14:textId="77777777" w:rsidR="00077687" w:rsidRPr="00077687" w:rsidRDefault="00077687" w:rsidP="00077687">
      <w:pPr>
        <w:rPr>
          <w:rFonts w:ascii="Times New Roman" w:hAnsi="Times New Roman" w:cs="Times New Roman"/>
          <w:sz w:val="24"/>
          <w:szCs w:val="24"/>
          <w:lang w:val="en-GB"/>
        </w:rPr>
      </w:pPr>
    </w:p>
    <w:p w14:paraId="061B5798" w14:textId="7632D7CB"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724E0">
        <w:rPr>
          <w:rFonts w:ascii="Times New Roman" w:hAnsi="Times New Roman" w:cs="Times New Roman"/>
          <w:b/>
          <w:bCs/>
          <w:sz w:val="24"/>
          <w:szCs w:val="24"/>
          <w:lang w:val="en-GB"/>
        </w:rPr>
        <w:t>5</w:t>
      </w:r>
    </w:p>
    <w:p w14:paraId="61FC0C2D" w14:textId="2FBD79FE"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The Executive Board may decide to establish clubs across the industry committees. </w:t>
      </w:r>
      <w:r w:rsidR="00A01EE1">
        <w:rPr>
          <w:rFonts w:ascii="Times New Roman" w:hAnsi="Times New Roman" w:cs="Times New Roman"/>
          <w:sz w:val="24"/>
          <w:szCs w:val="24"/>
          <w:lang w:val="en-GB"/>
        </w:rPr>
        <w:t>The members of the club finance the costs of participating in the club work</w:t>
      </w:r>
      <w:r w:rsidRPr="00077687">
        <w:rPr>
          <w:rFonts w:ascii="Times New Roman" w:hAnsi="Times New Roman" w:cs="Times New Roman"/>
          <w:sz w:val="24"/>
          <w:szCs w:val="24"/>
          <w:lang w:val="en-GB"/>
        </w:rPr>
        <w:t>.</w:t>
      </w:r>
    </w:p>
    <w:p w14:paraId="1D6C0FC3"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55A57784" w14:textId="1DE1D29E"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724E0">
        <w:rPr>
          <w:rFonts w:ascii="Times New Roman" w:hAnsi="Times New Roman" w:cs="Times New Roman"/>
          <w:b/>
          <w:bCs/>
          <w:sz w:val="24"/>
          <w:szCs w:val="24"/>
          <w:lang w:val="en-GB"/>
        </w:rPr>
        <w:t>6</w:t>
      </w:r>
    </w:p>
    <w:p w14:paraId="47E6EE53" w14:textId="6305688B"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In extraordinary cases, the </w:t>
      </w:r>
      <w:r w:rsidR="00B724E0">
        <w:rPr>
          <w:rFonts w:ascii="Times New Roman" w:hAnsi="Times New Roman" w:cs="Times New Roman"/>
          <w:sz w:val="24"/>
          <w:szCs w:val="24"/>
          <w:lang w:val="en-GB"/>
        </w:rPr>
        <w:t>Chairperson</w:t>
      </w:r>
      <w:r w:rsidRPr="00077687">
        <w:rPr>
          <w:rFonts w:ascii="Times New Roman" w:hAnsi="Times New Roman" w:cs="Times New Roman"/>
          <w:sz w:val="24"/>
          <w:szCs w:val="24"/>
          <w:lang w:val="en-GB"/>
        </w:rPr>
        <w:t xml:space="preserve"> of the </w:t>
      </w:r>
      <w:r w:rsidR="00B724E0">
        <w:rPr>
          <w:rFonts w:ascii="Times New Roman" w:hAnsi="Times New Roman" w:cs="Times New Roman"/>
          <w:sz w:val="24"/>
          <w:szCs w:val="24"/>
          <w:lang w:val="en-GB"/>
        </w:rPr>
        <w:t>B</w:t>
      </w:r>
      <w:r w:rsidRPr="00077687">
        <w:rPr>
          <w:rFonts w:ascii="Times New Roman" w:hAnsi="Times New Roman" w:cs="Times New Roman"/>
          <w:sz w:val="24"/>
          <w:szCs w:val="24"/>
          <w:lang w:val="en-GB"/>
        </w:rPr>
        <w:t xml:space="preserve">oard of </w:t>
      </w:r>
      <w:r w:rsidR="00B724E0">
        <w:rPr>
          <w:rFonts w:ascii="Times New Roman" w:hAnsi="Times New Roman" w:cs="Times New Roman"/>
          <w:sz w:val="24"/>
          <w:szCs w:val="24"/>
          <w:lang w:val="en-GB"/>
        </w:rPr>
        <w:t>D</w:t>
      </w:r>
      <w:r w:rsidRPr="00077687">
        <w:rPr>
          <w:rFonts w:ascii="Times New Roman" w:hAnsi="Times New Roman" w:cs="Times New Roman"/>
          <w:sz w:val="24"/>
          <w:szCs w:val="24"/>
          <w:lang w:val="en-GB"/>
        </w:rPr>
        <w:t>irectors may decide on matters that cannot be suspended.</w:t>
      </w:r>
    </w:p>
    <w:p w14:paraId="0151CB29"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2794DD0D" w14:textId="0811ECC8" w:rsid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The decision must be submitted to the </w:t>
      </w:r>
      <w:r w:rsidR="00B724E0">
        <w:rPr>
          <w:rFonts w:ascii="Times New Roman" w:hAnsi="Times New Roman" w:cs="Times New Roman"/>
          <w:sz w:val="24"/>
          <w:szCs w:val="24"/>
          <w:lang w:val="en-GB"/>
        </w:rPr>
        <w:t>B</w:t>
      </w:r>
      <w:r w:rsidRPr="00077687">
        <w:rPr>
          <w:rFonts w:ascii="Times New Roman" w:hAnsi="Times New Roman" w:cs="Times New Roman"/>
          <w:sz w:val="24"/>
          <w:szCs w:val="24"/>
          <w:lang w:val="en-GB"/>
        </w:rPr>
        <w:t>oard</w:t>
      </w:r>
      <w:r w:rsidR="00B724E0">
        <w:rPr>
          <w:rFonts w:ascii="Times New Roman" w:hAnsi="Times New Roman" w:cs="Times New Roman"/>
          <w:sz w:val="24"/>
          <w:szCs w:val="24"/>
          <w:lang w:val="en-GB"/>
        </w:rPr>
        <w:t xml:space="preserve"> of Directors</w:t>
      </w:r>
      <w:r w:rsidRPr="00077687">
        <w:rPr>
          <w:rFonts w:ascii="Times New Roman" w:hAnsi="Times New Roman" w:cs="Times New Roman"/>
          <w:sz w:val="24"/>
          <w:szCs w:val="24"/>
          <w:lang w:val="en-GB"/>
        </w:rPr>
        <w:t xml:space="preserve"> for approval as soon as possible.  </w:t>
      </w:r>
    </w:p>
    <w:p w14:paraId="7C811E20" w14:textId="77777777" w:rsidR="00B724E0" w:rsidRDefault="00B724E0">
      <w:pPr>
        <w:rPr>
          <w:rFonts w:ascii="Times New Roman" w:hAnsi="Times New Roman" w:cs="Times New Roman"/>
          <w:sz w:val="24"/>
          <w:szCs w:val="24"/>
          <w:lang w:val="en-GB"/>
        </w:rPr>
      </w:pPr>
    </w:p>
    <w:p w14:paraId="65991040" w14:textId="77777777" w:rsidR="00077687" w:rsidRPr="00A01EE1" w:rsidRDefault="00077687" w:rsidP="004A7AC3">
      <w:pPr>
        <w:rPr>
          <w:rFonts w:ascii="Times New Roman" w:hAnsi="Times New Roman" w:cs="Times New Roman"/>
          <w:sz w:val="24"/>
          <w:szCs w:val="24"/>
          <w:lang w:val="en-GB"/>
        </w:rPr>
      </w:pPr>
    </w:p>
    <w:p w14:paraId="30A0F96F" w14:textId="77777777" w:rsidR="00FD7977" w:rsidRPr="00A01EE1" w:rsidRDefault="00FD7977" w:rsidP="004A7AC3">
      <w:pPr>
        <w:rPr>
          <w:rFonts w:ascii="Times New Roman" w:hAnsi="Times New Roman" w:cs="Times New Roman"/>
          <w:sz w:val="24"/>
          <w:szCs w:val="24"/>
          <w:lang w:val="en-GB"/>
        </w:rPr>
      </w:pPr>
    </w:p>
    <w:p w14:paraId="50E01C7A" w14:textId="77777777" w:rsidR="00077687" w:rsidRPr="00BE521B" w:rsidRDefault="00077687"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t>§ 11</w:t>
      </w:r>
    </w:p>
    <w:p w14:paraId="40B160E4" w14:textId="77777777" w:rsidR="00077687" w:rsidRPr="00BE521B" w:rsidRDefault="00077687"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t>Accounting</w:t>
      </w:r>
    </w:p>
    <w:p w14:paraId="6FDEEC3B" w14:textId="3ECCB101"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1</w:t>
      </w:r>
    </w:p>
    <w:p w14:paraId="561998BB" w14:textId="2E8A027D"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's financial year is the calendar year.</w:t>
      </w:r>
    </w:p>
    <w:p w14:paraId="2F051D2B" w14:textId="77777777" w:rsidR="00077687" w:rsidRPr="00077687" w:rsidRDefault="00077687" w:rsidP="00077687">
      <w:pPr>
        <w:rPr>
          <w:rFonts w:ascii="Times New Roman" w:hAnsi="Times New Roman" w:cs="Times New Roman"/>
          <w:sz w:val="24"/>
          <w:szCs w:val="24"/>
          <w:lang w:val="en-GB"/>
        </w:rPr>
      </w:pPr>
    </w:p>
    <w:p w14:paraId="723CCF4A"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21E92D77" w14:textId="40825F5E"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2</w:t>
      </w:r>
    </w:p>
    <w:p w14:paraId="0981F125" w14:textId="66CB9094"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 xml:space="preserve">'s accounts are audited by a state-authorized public accountant elected by the </w:t>
      </w:r>
      <w:r w:rsidR="00B724E0">
        <w:rPr>
          <w:rFonts w:ascii="Times New Roman" w:hAnsi="Times New Roman" w:cs="Times New Roman"/>
          <w:sz w:val="24"/>
          <w:szCs w:val="24"/>
          <w:lang w:val="en-GB"/>
        </w:rPr>
        <w:t xml:space="preserve">delegate </w:t>
      </w:r>
      <w:r w:rsidRPr="00077687">
        <w:rPr>
          <w:rFonts w:ascii="Times New Roman" w:hAnsi="Times New Roman" w:cs="Times New Roman"/>
          <w:sz w:val="24"/>
          <w:szCs w:val="24"/>
          <w:lang w:val="en-GB"/>
        </w:rPr>
        <w:t>meeting.</w:t>
      </w:r>
    </w:p>
    <w:p w14:paraId="590CD3C9" w14:textId="77777777" w:rsid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44641068" w14:textId="77777777" w:rsidR="00FD7977" w:rsidRPr="00077687" w:rsidRDefault="00FD7977" w:rsidP="00077687">
      <w:pPr>
        <w:rPr>
          <w:rFonts w:ascii="Times New Roman" w:hAnsi="Times New Roman" w:cs="Times New Roman"/>
          <w:sz w:val="24"/>
          <w:szCs w:val="24"/>
          <w:lang w:val="en-GB"/>
        </w:rPr>
      </w:pPr>
    </w:p>
    <w:p w14:paraId="5C259A76" w14:textId="77777777" w:rsidR="00077687" w:rsidRPr="00BE521B" w:rsidRDefault="00077687"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t>§ 12</w:t>
      </w:r>
    </w:p>
    <w:p w14:paraId="24EE6DF8" w14:textId="77777777" w:rsidR="00FD7977" w:rsidRPr="004C48FE" w:rsidRDefault="00FD7977" w:rsidP="00FD7977">
      <w:pPr>
        <w:jc w:val="center"/>
        <w:rPr>
          <w:rFonts w:ascii="Times New Roman" w:hAnsi="Times New Roman" w:cs="Times New Roman"/>
          <w:b/>
          <w:bCs/>
          <w:sz w:val="24"/>
          <w:szCs w:val="24"/>
          <w:lang w:val="en-US"/>
        </w:rPr>
      </w:pPr>
      <w:r w:rsidRPr="004C48FE">
        <w:rPr>
          <w:rFonts w:ascii="Times New Roman" w:hAnsi="Times New Roman" w:cs="Times New Roman"/>
          <w:b/>
          <w:bCs/>
          <w:sz w:val="24"/>
          <w:szCs w:val="24"/>
          <w:lang w:val="en-US"/>
        </w:rPr>
        <w:t>Signatory Authority and Liability</w:t>
      </w:r>
    </w:p>
    <w:p w14:paraId="41383179" w14:textId="77777777" w:rsidR="00FD7977" w:rsidRPr="004C48FE" w:rsidRDefault="00FD7977" w:rsidP="00077687">
      <w:pPr>
        <w:rPr>
          <w:rFonts w:ascii="Times New Roman" w:hAnsi="Times New Roman" w:cs="Times New Roman"/>
          <w:b/>
          <w:bCs/>
          <w:sz w:val="24"/>
          <w:szCs w:val="24"/>
          <w:lang w:val="en-US"/>
        </w:rPr>
      </w:pPr>
    </w:p>
    <w:p w14:paraId="03BAB47C" w14:textId="69FD9B35"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1</w:t>
      </w:r>
    </w:p>
    <w:p w14:paraId="2CAAAC4D" w14:textId="77241B71"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Only 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's assets are liable for 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's obligations.</w:t>
      </w:r>
    </w:p>
    <w:p w14:paraId="2AA0C2BE" w14:textId="77777777" w:rsidR="00077687" w:rsidRPr="00077687" w:rsidRDefault="00077687" w:rsidP="00077687">
      <w:pPr>
        <w:rPr>
          <w:rFonts w:ascii="Times New Roman" w:hAnsi="Times New Roman" w:cs="Times New Roman"/>
          <w:sz w:val="24"/>
          <w:szCs w:val="24"/>
          <w:lang w:val="en-GB"/>
        </w:rPr>
      </w:pPr>
    </w:p>
    <w:p w14:paraId="745BB269" w14:textId="6DEE91CD"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2</w:t>
      </w:r>
    </w:p>
    <w:p w14:paraId="7CD8599B" w14:textId="7F4E93B2"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 xml:space="preserve"> is represented by the </w:t>
      </w:r>
      <w:r w:rsidR="00FD7977">
        <w:rPr>
          <w:rFonts w:ascii="Times New Roman" w:hAnsi="Times New Roman" w:cs="Times New Roman"/>
          <w:sz w:val="24"/>
          <w:szCs w:val="24"/>
          <w:lang w:val="en-GB"/>
        </w:rPr>
        <w:t>C</w:t>
      </w:r>
      <w:r w:rsidRPr="00077687">
        <w:rPr>
          <w:rFonts w:ascii="Times New Roman" w:hAnsi="Times New Roman" w:cs="Times New Roman"/>
          <w:sz w:val="24"/>
          <w:szCs w:val="24"/>
          <w:lang w:val="en-GB"/>
        </w:rPr>
        <w:t>hair</w:t>
      </w:r>
      <w:r w:rsidR="00FD7977">
        <w:rPr>
          <w:rFonts w:ascii="Times New Roman" w:hAnsi="Times New Roman" w:cs="Times New Roman"/>
          <w:sz w:val="24"/>
          <w:szCs w:val="24"/>
          <w:lang w:val="en-GB"/>
        </w:rPr>
        <w:t>person</w:t>
      </w:r>
      <w:r w:rsidRPr="00077687">
        <w:rPr>
          <w:rFonts w:ascii="Times New Roman" w:hAnsi="Times New Roman" w:cs="Times New Roman"/>
          <w:sz w:val="24"/>
          <w:szCs w:val="24"/>
          <w:lang w:val="en-GB"/>
        </w:rPr>
        <w:t xml:space="preserve"> of the </w:t>
      </w:r>
      <w:r w:rsidR="00FD7977">
        <w:rPr>
          <w:rFonts w:ascii="Times New Roman" w:hAnsi="Times New Roman" w:cs="Times New Roman"/>
          <w:sz w:val="24"/>
          <w:szCs w:val="24"/>
          <w:lang w:val="en-GB"/>
        </w:rPr>
        <w:t>B</w:t>
      </w:r>
      <w:r w:rsidRPr="00077687">
        <w:rPr>
          <w:rFonts w:ascii="Times New Roman" w:hAnsi="Times New Roman" w:cs="Times New Roman"/>
          <w:sz w:val="24"/>
          <w:szCs w:val="24"/>
          <w:lang w:val="en-GB"/>
        </w:rPr>
        <w:t xml:space="preserve">oard of </w:t>
      </w:r>
      <w:r w:rsidR="00FD7977">
        <w:rPr>
          <w:rFonts w:ascii="Times New Roman" w:hAnsi="Times New Roman" w:cs="Times New Roman"/>
          <w:sz w:val="24"/>
          <w:szCs w:val="24"/>
          <w:lang w:val="en-GB"/>
        </w:rPr>
        <w:t>D</w:t>
      </w:r>
      <w:r w:rsidRPr="00077687">
        <w:rPr>
          <w:rFonts w:ascii="Times New Roman" w:hAnsi="Times New Roman" w:cs="Times New Roman"/>
          <w:sz w:val="24"/>
          <w:szCs w:val="24"/>
          <w:lang w:val="en-GB"/>
        </w:rPr>
        <w:t xml:space="preserve">irectors in association with a </w:t>
      </w:r>
      <w:r w:rsidR="00FD7977">
        <w:rPr>
          <w:rFonts w:ascii="Times New Roman" w:hAnsi="Times New Roman" w:cs="Times New Roman"/>
          <w:sz w:val="24"/>
          <w:szCs w:val="24"/>
          <w:lang w:val="en-GB"/>
        </w:rPr>
        <w:t>D</w:t>
      </w:r>
      <w:r w:rsidRPr="00077687">
        <w:rPr>
          <w:rFonts w:ascii="Times New Roman" w:hAnsi="Times New Roman" w:cs="Times New Roman"/>
          <w:sz w:val="24"/>
          <w:szCs w:val="24"/>
          <w:lang w:val="en-GB"/>
        </w:rPr>
        <w:t xml:space="preserve">eputy </w:t>
      </w:r>
      <w:r w:rsidR="00A01EE1">
        <w:rPr>
          <w:rFonts w:ascii="Times New Roman" w:hAnsi="Times New Roman" w:cs="Times New Roman"/>
          <w:sz w:val="24"/>
          <w:szCs w:val="24"/>
          <w:lang w:val="en-GB"/>
        </w:rPr>
        <w:t>Chairperson</w:t>
      </w:r>
      <w:r w:rsidRPr="00077687">
        <w:rPr>
          <w:rFonts w:ascii="Times New Roman" w:hAnsi="Times New Roman" w:cs="Times New Roman"/>
          <w:sz w:val="24"/>
          <w:szCs w:val="24"/>
          <w:lang w:val="en-GB"/>
        </w:rPr>
        <w:t xml:space="preserve"> of the </w:t>
      </w:r>
      <w:r w:rsidR="00FD7977">
        <w:rPr>
          <w:rFonts w:ascii="Times New Roman" w:hAnsi="Times New Roman" w:cs="Times New Roman"/>
          <w:sz w:val="24"/>
          <w:szCs w:val="24"/>
          <w:lang w:val="en-GB"/>
        </w:rPr>
        <w:t>B</w:t>
      </w:r>
      <w:r w:rsidRPr="00077687">
        <w:rPr>
          <w:rFonts w:ascii="Times New Roman" w:hAnsi="Times New Roman" w:cs="Times New Roman"/>
          <w:sz w:val="24"/>
          <w:szCs w:val="24"/>
          <w:lang w:val="en-GB"/>
        </w:rPr>
        <w:t>oard</w:t>
      </w:r>
      <w:r w:rsidR="00FD7977">
        <w:rPr>
          <w:rFonts w:ascii="Times New Roman" w:hAnsi="Times New Roman" w:cs="Times New Roman"/>
          <w:sz w:val="24"/>
          <w:szCs w:val="24"/>
          <w:lang w:val="en-GB"/>
        </w:rPr>
        <w:t>.</w:t>
      </w:r>
    </w:p>
    <w:p w14:paraId="12F28C11"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The Board of Directors may grant individual or collective power of attorney.</w:t>
      </w:r>
    </w:p>
    <w:p w14:paraId="7DF42C48"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1B53CAA2" w14:textId="5C7A05AC"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Section</w:t>
      </w:r>
      <w:r w:rsidRPr="00BE521B">
        <w:rPr>
          <w:rFonts w:ascii="Times New Roman" w:hAnsi="Times New Roman" w:cs="Times New Roman"/>
          <w:b/>
          <w:bCs/>
          <w:sz w:val="24"/>
          <w:szCs w:val="24"/>
          <w:lang w:val="en-GB"/>
        </w:rPr>
        <w:t xml:space="preserve"> </w:t>
      </w:r>
      <w:r w:rsidR="00077687" w:rsidRPr="00BE521B">
        <w:rPr>
          <w:rFonts w:ascii="Times New Roman" w:hAnsi="Times New Roman" w:cs="Times New Roman"/>
          <w:b/>
          <w:bCs/>
          <w:sz w:val="24"/>
          <w:szCs w:val="24"/>
          <w:lang w:val="en-GB"/>
        </w:rPr>
        <w:t>3</w:t>
      </w:r>
    </w:p>
    <w:p w14:paraId="789161B8" w14:textId="6FA52261"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The sale, purchase</w:t>
      </w:r>
      <w:r w:rsidR="00FD7977">
        <w:rPr>
          <w:rFonts w:ascii="Times New Roman" w:hAnsi="Times New Roman" w:cs="Times New Roman"/>
          <w:sz w:val="24"/>
          <w:szCs w:val="24"/>
          <w:lang w:val="en-GB"/>
        </w:rPr>
        <w:t>,</w:t>
      </w:r>
      <w:r w:rsidRPr="00077687">
        <w:rPr>
          <w:rFonts w:ascii="Times New Roman" w:hAnsi="Times New Roman" w:cs="Times New Roman"/>
          <w:sz w:val="24"/>
          <w:szCs w:val="24"/>
          <w:lang w:val="en-GB"/>
        </w:rPr>
        <w:t xml:space="preserve"> or mortgaging of real estate also requires a board resolution and </w:t>
      </w:r>
    </w:p>
    <w:p w14:paraId="055C3DA5" w14:textId="4C66DB3D" w:rsidR="004A7AC3" w:rsidRDefault="00077687" w:rsidP="004A7AC3">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signature of the </w:t>
      </w:r>
      <w:r w:rsidR="00FD7977">
        <w:rPr>
          <w:rFonts w:ascii="Times New Roman" w:hAnsi="Times New Roman" w:cs="Times New Roman"/>
          <w:sz w:val="24"/>
          <w:szCs w:val="24"/>
          <w:lang w:val="en-GB"/>
        </w:rPr>
        <w:t>Chairperson</w:t>
      </w:r>
      <w:r w:rsidRPr="00077687">
        <w:rPr>
          <w:rFonts w:ascii="Times New Roman" w:hAnsi="Times New Roman" w:cs="Times New Roman"/>
          <w:sz w:val="24"/>
          <w:szCs w:val="24"/>
          <w:lang w:val="en-GB"/>
        </w:rPr>
        <w:t xml:space="preserve"> of the Board of Directors and one of the </w:t>
      </w:r>
      <w:r w:rsidR="00FD7977">
        <w:rPr>
          <w:rFonts w:ascii="Times New Roman" w:hAnsi="Times New Roman" w:cs="Times New Roman"/>
          <w:sz w:val="24"/>
          <w:szCs w:val="24"/>
          <w:lang w:val="en-GB"/>
        </w:rPr>
        <w:t>D</w:t>
      </w:r>
      <w:r w:rsidRPr="00077687">
        <w:rPr>
          <w:rFonts w:ascii="Times New Roman" w:hAnsi="Times New Roman" w:cs="Times New Roman"/>
          <w:sz w:val="24"/>
          <w:szCs w:val="24"/>
          <w:lang w:val="en-GB"/>
        </w:rPr>
        <w:t xml:space="preserve">eputy </w:t>
      </w:r>
      <w:r w:rsidR="00FD7977">
        <w:rPr>
          <w:rFonts w:ascii="Times New Roman" w:hAnsi="Times New Roman" w:cs="Times New Roman"/>
          <w:sz w:val="24"/>
          <w:szCs w:val="24"/>
          <w:lang w:val="en-GB"/>
        </w:rPr>
        <w:t>People</w:t>
      </w:r>
      <w:r w:rsidRPr="00077687">
        <w:rPr>
          <w:rFonts w:ascii="Times New Roman" w:hAnsi="Times New Roman" w:cs="Times New Roman"/>
          <w:sz w:val="24"/>
          <w:szCs w:val="24"/>
          <w:lang w:val="en-GB"/>
        </w:rPr>
        <w:t xml:space="preserve"> of the Board of Directors jointly.</w:t>
      </w:r>
      <w:bookmarkStart w:id="1" w:name="13"/>
      <w:bookmarkEnd w:id="1"/>
    </w:p>
    <w:p w14:paraId="0690F1CA" w14:textId="77777777" w:rsidR="00FD7977" w:rsidRPr="00FD7977" w:rsidRDefault="00FD7977" w:rsidP="004A7AC3">
      <w:pPr>
        <w:rPr>
          <w:rFonts w:ascii="Times New Roman" w:hAnsi="Times New Roman" w:cs="Times New Roman"/>
          <w:sz w:val="24"/>
          <w:szCs w:val="24"/>
          <w:lang w:val="en-GB"/>
        </w:rPr>
      </w:pPr>
    </w:p>
    <w:p w14:paraId="2A99B3FC" w14:textId="77777777" w:rsidR="0040132C" w:rsidRPr="004C48FE" w:rsidRDefault="0040132C" w:rsidP="004A7AC3">
      <w:pPr>
        <w:rPr>
          <w:rFonts w:ascii="Times New Roman" w:hAnsi="Times New Roman" w:cs="Times New Roman"/>
          <w:sz w:val="24"/>
          <w:szCs w:val="24"/>
          <w:lang w:val="en-US"/>
        </w:rPr>
      </w:pPr>
    </w:p>
    <w:p w14:paraId="1FB2093B" w14:textId="77777777" w:rsidR="00FD7977" w:rsidRPr="004C48FE" w:rsidRDefault="00FD7977" w:rsidP="004A7AC3">
      <w:pPr>
        <w:rPr>
          <w:rFonts w:ascii="Times New Roman" w:hAnsi="Times New Roman" w:cs="Times New Roman"/>
          <w:sz w:val="24"/>
          <w:szCs w:val="24"/>
          <w:lang w:val="en-US"/>
        </w:rPr>
      </w:pPr>
    </w:p>
    <w:p w14:paraId="2ED5F05A" w14:textId="77777777" w:rsidR="00FD7977" w:rsidRPr="004C48FE" w:rsidRDefault="00FD7977" w:rsidP="004A7AC3">
      <w:pPr>
        <w:rPr>
          <w:rFonts w:ascii="Times New Roman" w:hAnsi="Times New Roman" w:cs="Times New Roman"/>
          <w:sz w:val="24"/>
          <w:szCs w:val="24"/>
          <w:lang w:val="en-US"/>
        </w:rPr>
      </w:pPr>
    </w:p>
    <w:p w14:paraId="23BFD188" w14:textId="77777777" w:rsidR="00FD7977" w:rsidRPr="004C48FE" w:rsidRDefault="00FD7977" w:rsidP="004A7AC3">
      <w:pPr>
        <w:rPr>
          <w:rFonts w:ascii="Times New Roman" w:hAnsi="Times New Roman" w:cs="Times New Roman"/>
          <w:sz w:val="24"/>
          <w:szCs w:val="24"/>
          <w:lang w:val="en-US"/>
        </w:rPr>
      </w:pPr>
    </w:p>
    <w:p w14:paraId="7F2F7475" w14:textId="77777777" w:rsidR="00FD7977" w:rsidRPr="004C48FE" w:rsidRDefault="00FD7977" w:rsidP="004A7AC3">
      <w:pPr>
        <w:rPr>
          <w:rFonts w:ascii="Times New Roman" w:hAnsi="Times New Roman" w:cs="Times New Roman"/>
          <w:sz w:val="24"/>
          <w:szCs w:val="24"/>
          <w:lang w:val="en-US"/>
        </w:rPr>
      </w:pPr>
    </w:p>
    <w:p w14:paraId="6D24BB35" w14:textId="77777777" w:rsidR="00FD7977" w:rsidRPr="004C48FE" w:rsidRDefault="00FD7977" w:rsidP="004A7AC3">
      <w:pPr>
        <w:rPr>
          <w:rFonts w:ascii="Times New Roman" w:hAnsi="Times New Roman" w:cs="Times New Roman"/>
          <w:sz w:val="24"/>
          <w:szCs w:val="24"/>
          <w:lang w:val="en-US"/>
        </w:rPr>
      </w:pPr>
    </w:p>
    <w:p w14:paraId="5FD93788" w14:textId="77777777" w:rsidR="00FD7977" w:rsidRPr="004C48FE" w:rsidRDefault="00FD7977" w:rsidP="004A7AC3">
      <w:pPr>
        <w:rPr>
          <w:rFonts w:ascii="Times New Roman" w:hAnsi="Times New Roman" w:cs="Times New Roman"/>
          <w:sz w:val="24"/>
          <w:szCs w:val="24"/>
          <w:lang w:val="en-US"/>
        </w:rPr>
      </w:pPr>
    </w:p>
    <w:p w14:paraId="0F36E7DC" w14:textId="77777777" w:rsidR="00FD7977" w:rsidRPr="004C48FE" w:rsidRDefault="00FD7977" w:rsidP="004A7AC3">
      <w:pPr>
        <w:rPr>
          <w:rFonts w:ascii="Times New Roman" w:hAnsi="Times New Roman" w:cs="Times New Roman"/>
          <w:sz w:val="24"/>
          <w:szCs w:val="24"/>
          <w:lang w:val="en-US"/>
        </w:rPr>
      </w:pPr>
    </w:p>
    <w:p w14:paraId="18705990" w14:textId="77777777" w:rsidR="00FD7977" w:rsidRPr="004C48FE" w:rsidRDefault="00FD7977" w:rsidP="004A7AC3">
      <w:pPr>
        <w:rPr>
          <w:rFonts w:ascii="Times New Roman" w:hAnsi="Times New Roman" w:cs="Times New Roman"/>
          <w:sz w:val="24"/>
          <w:szCs w:val="24"/>
          <w:lang w:val="en-US"/>
        </w:rPr>
      </w:pPr>
    </w:p>
    <w:p w14:paraId="341D3234" w14:textId="65A082E0" w:rsidR="004A7AC3" w:rsidRPr="004C48FE" w:rsidRDefault="004A7AC3" w:rsidP="0040132C">
      <w:pPr>
        <w:rPr>
          <w:rFonts w:ascii="Times New Roman" w:hAnsi="Times New Roman" w:cs="Times New Roman"/>
          <w:sz w:val="24"/>
          <w:szCs w:val="24"/>
          <w:lang w:val="en-US"/>
        </w:rPr>
      </w:pPr>
      <w:r w:rsidRPr="004C48FE">
        <w:rPr>
          <w:rFonts w:ascii="Times New Roman" w:hAnsi="Times New Roman" w:cs="Times New Roman"/>
          <w:sz w:val="24"/>
          <w:szCs w:val="24"/>
          <w:lang w:val="en-US"/>
        </w:rPr>
        <w:t>  </w:t>
      </w:r>
    </w:p>
    <w:p w14:paraId="0426DFF4" w14:textId="77777777" w:rsidR="00077687" w:rsidRPr="00BE521B" w:rsidRDefault="00077687"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lastRenderedPageBreak/>
        <w:t>§ 13</w:t>
      </w:r>
    </w:p>
    <w:p w14:paraId="626A39C7" w14:textId="72D7842D" w:rsidR="00077687" w:rsidRPr="00BE521B" w:rsidRDefault="00077687"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t xml:space="preserve">Agreements with </w:t>
      </w:r>
      <w:r w:rsidR="00BE521B">
        <w:rPr>
          <w:rFonts w:ascii="Times New Roman" w:hAnsi="Times New Roman" w:cs="Times New Roman"/>
          <w:b/>
          <w:bCs/>
          <w:sz w:val="24"/>
          <w:szCs w:val="24"/>
          <w:lang w:val="en-GB"/>
        </w:rPr>
        <w:t>P</w:t>
      </w:r>
      <w:r w:rsidRPr="00BE521B">
        <w:rPr>
          <w:rFonts w:ascii="Times New Roman" w:hAnsi="Times New Roman" w:cs="Times New Roman"/>
          <w:b/>
          <w:bCs/>
          <w:sz w:val="24"/>
          <w:szCs w:val="24"/>
          <w:lang w:val="en-GB"/>
        </w:rPr>
        <w:t xml:space="preserve">ublic </w:t>
      </w:r>
      <w:r w:rsidR="00BE521B">
        <w:rPr>
          <w:rFonts w:ascii="Times New Roman" w:hAnsi="Times New Roman" w:cs="Times New Roman"/>
          <w:b/>
          <w:bCs/>
          <w:sz w:val="24"/>
          <w:szCs w:val="24"/>
          <w:lang w:val="en-GB"/>
        </w:rPr>
        <w:t>A</w:t>
      </w:r>
      <w:r w:rsidRPr="00BE521B">
        <w:rPr>
          <w:rFonts w:ascii="Times New Roman" w:hAnsi="Times New Roman" w:cs="Times New Roman"/>
          <w:b/>
          <w:bCs/>
          <w:sz w:val="24"/>
          <w:szCs w:val="24"/>
          <w:lang w:val="en-GB"/>
        </w:rPr>
        <w:t xml:space="preserve">uthorities and </w:t>
      </w:r>
      <w:r w:rsidR="00BE521B">
        <w:rPr>
          <w:rFonts w:ascii="Times New Roman" w:hAnsi="Times New Roman" w:cs="Times New Roman"/>
          <w:b/>
          <w:bCs/>
          <w:sz w:val="24"/>
          <w:szCs w:val="24"/>
          <w:lang w:val="en-GB"/>
        </w:rPr>
        <w:t>P</w:t>
      </w:r>
      <w:r w:rsidRPr="00BE521B">
        <w:rPr>
          <w:rFonts w:ascii="Times New Roman" w:hAnsi="Times New Roman" w:cs="Times New Roman"/>
          <w:b/>
          <w:bCs/>
          <w:sz w:val="24"/>
          <w:szCs w:val="24"/>
          <w:lang w:val="en-GB"/>
        </w:rPr>
        <w:t xml:space="preserve">rofessional </w:t>
      </w:r>
      <w:r w:rsidR="00BE521B">
        <w:rPr>
          <w:rFonts w:ascii="Times New Roman" w:hAnsi="Times New Roman" w:cs="Times New Roman"/>
          <w:b/>
          <w:bCs/>
          <w:sz w:val="24"/>
          <w:szCs w:val="24"/>
          <w:lang w:val="en-GB"/>
        </w:rPr>
        <w:t>O</w:t>
      </w:r>
      <w:r w:rsidRPr="00BE521B">
        <w:rPr>
          <w:rFonts w:ascii="Times New Roman" w:hAnsi="Times New Roman" w:cs="Times New Roman"/>
          <w:b/>
          <w:bCs/>
          <w:sz w:val="24"/>
          <w:szCs w:val="24"/>
          <w:lang w:val="en-GB"/>
        </w:rPr>
        <w:t>rganizations</w:t>
      </w:r>
    </w:p>
    <w:p w14:paraId="32BA0825" w14:textId="77777777" w:rsidR="00FD7977" w:rsidRDefault="00FD7977" w:rsidP="00077687">
      <w:pPr>
        <w:rPr>
          <w:rFonts w:ascii="Times New Roman" w:hAnsi="Times New Roman" w:cs="Times New Roman"/>
          <w:b/>
          <w:bCs/>
          <w:sz w:val="24"/>
          <w:szCs w:val="24"/>
          <w:lang w:val="en-GB"/>
        </w:rPr>
      </w:pPr>
    </w:p>
    <w:p w14:paraId="20377298" w14:textId="5377B726"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1</w:t>
      </w:r>
    </w:p>
    <w:p w14:paraId="0A33E8E5" w14:textId="640E70A3"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's Board of Directors and the industry committees, cf. section 10, are mandated to negotiate and conclude agreements with public authorities and professional organizations.</w:t>
      </w:r>
    </w:p>
    <w:p w14:paraId="047A4B19" w14:textId="77777777" w:rsidR="00077687" w:rsidRPr="00077687" w:rsidRDefault="00077687" w:rsidP="00077687">
      <w:pPr>
        <w:rPr>
          <w:rFonts w:ascii="Times New Roman" w:hAnsi="Times New Roman" w:cs="Times New Roman"/>
          <w:sz w:val="24"/>
          <w:szCs w:val="24"/>
          <w:lang w:val="en-GB"/>
        </w:rPr>
      </w:pPr>
    </w:p>
    <w:p w14:paraId="629FB082" w14:textId="6290B035"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2</w:t>
      </w:r>
    </w:p>
    <w:p w14:paraId="23434E6F" w14:textId="04586AC9"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If at least two members of the individual industry committee or at least three members of the Board of Directors so require, such agreements must be put to a ballot among 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's member companies before agreements can be concluded.</w:t>
      </w:r>
    </w:p>
    <w:p w14:paraId="6824BEAE"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64B4088D" w14:textId="67FF1652"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3</w:t>
      </w:r>
    </w:p>
    <w:p w14:paraId="69B90647" w14:textId="05539D07" w:rsidR="00077687" w:rsidRPr="00077687" w:rsidRDefault="00A01EE1" w:rsidP="00077687">
      <w:pPr>
        <w:rPr>
          <w:rFonts w:ascii="Times New Roman" w:hAnsi="Times New Roman" w:cs="Times New Roman"/>
          <w:sz w:val="24"/>
          <w:szCs w:val="24"/>
          <w:lang w:val="en-GB"/>
        </w:rPr>
      </w:pPr>
      <w:r>
        <w:rPr>
          <w:rFonts w:ascii="Times New Roman" w:hAnsi="Times New Roman" w:cs="Times New Roman"/>
          <w:sz w:val="24"/>
          <w:szCs w:val="24"/>
          <w:lang w:val="en-GB"/>
        </w:rPr>
        <w:t>A simple majority decides the outcome of the ballot</w:t>
      </w:r>
      <w:r w:rsidR="00077687" w:rsidRPr="00077687">
        <w:rPr>
          <w:rFonts w:ascii="Times New Roman" w:hAnsi="Times New Roman" w:cs="Times New Roman"/>
          <w:sz w:val="24"/>
          <w:szCs w:val="24"/>
          <w:lang w:val="en-GB"/>
        </w:rPr>
        <w:t>.</w:t>
      </w:r>
    </w:p>
    <w:p w14:paraId="7A32B1B3"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05D80D0D" w14:textId="577160D2"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4</w:t>
      </w:r>
    </w:p>
    <w:p w14:paraId="4C796A4A"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When agreements in accordance with § 10 and § 13 are concluded, they are binding on the members.</w:t>
      </w:r>
    </w:p>
    <w:p w14:paraId="68EF660F" w14:textId="77777777" w:rsid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1E38B84B" w14:textId="77777777" w:rsidR="0040132C" w:rsidRPr="004C48FE" w:rsidRDefault="0040132C" w:rsidP="00077687">
      <w:pPr>
        <w:rPr>
          <w:rFonts w:ascii="Times New Roman" w:hAnsi="Times New Roman" w:cs="Times New Roman"/>
          <w:sz w:val="24"/>
          <w:szCs w:val="24"/>
          <w:lang w:val="en-US"/>
        </w:rPr>
      </w:pPr>
      <w:bookmarkStart w:id="2" w:name="14"/>
      <w:bookmarkEnd w:id="2"/>
    </w:p>
    <w:p w14:paraId="67C07A7E" w14:textId="77777777" w:rsidR="0040132C" w:rsidRPr="004C48FE" w:rsidRDefault="0040132C" w:rsidP="00077687">
      <w:pPr>
        <w:rPr>
          <w:rFonts w:ascii="Times New Roman" w:hAnsi="Times New Roman" w:cs="Times New Roman"/>
          <w:sz w:val="24"/>
          <w:szCs w:val="24"/>
          <w:lang w:val="en-US"/>
        </w:rPr>
      </w:pPr>
    </w:p>
    <w:p w14:paraId="432B2ABC" w14:textId="0102E965" w:rsidR="00077687" w:rsidRPr="00BE521B" w:rsidRDefault="00077687"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t>§ 14</w:t>
      </w:r>
    </w:p>
    <w:p w14:paraId="6A134D9A" w14:textId="7D701865" w:rsidR="00077687" w:rsidRPr="00BE521B" w:rsidRDefault="00077687"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t>Compliance with G</w:t>
      </w:r>
      <w:r w:rsidR="00BE521B">
        <w:rPr>
          <w:rFonts w:ascii="Times New Roman" w:hAnsi="Times New Roman" w:cs="Times New Roman"/>
          <w:b/>
          <w:bCs/>
          <w:sz w:val="24"/>
          <w:szCs w:val="24"/>
          <w:lang w:val="en-GB"/>
        </w:rPr>
        <w:t>BA</w:t>
      </w:r>
      <w:r w:rsidRPr="00BE521B">
        <w:rPr>
          <w:rFonts w:ascii="Times New Roman" w:hAnsi="Times New Roman" w:cs="Times New Roman"/>
          <w:b/>
          <w:bCs/>
          <w:sz w:val="24"/>
          <w:szCs w:val="24"/>
          <w:lang w:val="en-GB"/>
        </w:rPr>
        <w:t xml:space="preserve">'s </w:t>
      </w:r>
      <w:r w:rsidR="00BE521B">
        <w:rPr>
          <w:rFonts w:ascii="Times New Roman" w:hAnsi="Times New Roman" w:cs="Times New Roman"/>
          <w:b/>
          <w:bCs/>
          <w:sz w:val="24"/>
          <w:szCs w:val="24"/>
          <w:lang w:val="en-GB"/>
        </w:rPr>
        <w:t>A</w:t>
      </w:r>
      <w:r w:rsidRPr="00BE521B">
        <w:rPr>
          <w:rFonts w:ascii="Times New Roman" w:hAnsi="Times New Roman" w:cs="Times New Roman"/>
          <w:b/>
          <w:bCs/>
          <w:sz w:val="24"/>
          <w:szCs w:val="24"/>
          <w:lang w:val="en-GB"/>
        </w:rPr>
        <w:t xml:space="preserve">rticles of </w:t>
      </w:r>
      <w:r w:rsidR="00BE521B">
        <w:rPr>
          <w:rFonts w:ascii="Times New Roman" w:hAnsi="Times New Roman" w:cs="Times New Roman"/>
          <w:b/>
          <w:bCs/>
          <w:sz w:val="24"/>
          <w:szCs w:val="24"/>
          <w:lang w:val="en-GB"/>
        </w:rPr>
        <w:t>As</w:t>
      </w:r>
      <w:r w:rsidRPr="00BE521B">
        <w:rPr>
          <w:rFonts w:ascii="Times New Roman" w:hAnsi="Times New Roman" w:cs="Times New Roman"/>
          <w:b/>
          <w:bCs/>
          <w:sz w:val="24"/>
          <w:szCs w:val="24"/>
          <w:lang w:val="en-GB"/>
        </w:rPr>
        <w:t xml:space="preserve">sociation and </w:t>
      </w:r>
      <w:r w:rsidR="00BE521B">
        <w:rPr>
          <w:rFonts w:ascii="Times New Roman" w:hAnsi="Times New Roman" w:cs="Times New Roman"/>
          <w:b/>
          <w:bCs/>
          <w:sz w:val="24"/>
          <w:szCs w:val="24"/>
          <w:lang w:val="en-GB"/>
        </w:rPr>
        <w:t>P</w:t>
      </w:r>
      <w:r w:rsidRPr="00BE521B">
        <w:rPr>
          <w:rFonts w:ascii="Times New Roman" w:hAnsi="Times New Roman" w:cs="Times New Roman"/>
          <w:b/>
          <w:bCs/>
          <w:sz w:val="24"/>
          <w:szCs w:val="24"/>
          <w:lang w:val="en-GB"/>
        </w:rPr>
        <w:t>rovisions</w:t>
      </w:r>
      <w:r w:rsidR="00BE521B">
        <w:rPr>
          <w:rFonts w:ascii="Times New Roman" w:hAnsi="Times New Roman" w:cs="Times New Roman"/>
          <w:b/>
          <w:bCs/>
          <w:sz w:val="24"/>
          <w:szCs w:val="24"/>
          <w:lang w:val="en-GB"/>
        </w:rPr>
        <w:t>,</w:t>
      </w:r>
      <w:r w:rsidRPr="00BE521B">
        <w:rPr>
          <w:rFonts w:ascii="Times New Roman" w:hAnsi="Times New Roman" w:cs="Times New Roman"/>
          <w:b/>
          <w:bCs/>
          <w:sz w:val="24"/>
          <w:szCs w:val="24"/>
          <w:lang w:val="en-GB"/>
        </w:rPr>
        <w:t xml:space="preserve"> etc.</w:t>
      </w:r>
    </w:p>
    <w:p w14:paraId="16A65C76" w14:textId="77777777" w:rsidR="00FD7977" w:rsidRDefault="00FD7977" w:rsidP="00077687">
      <w:pPr>
        <w:rPr>
          <w:rFonts w:ascii="Times New Roman" w:hAnsi="Times New Roman" w:cs="Times New Roman"/>
          <w:b/>
          <w:bCs/>
          <w:sz w:val="24"/>
          <w:szCs w:val="24"/>
          <w:lang w:val="en-GB"/>
        </w:rPr>
      </w:pPr>
    </w:p>
    <w:p w14:paraId="01950EF3" w14:textId="2928A09C"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1</w:t>
      </w:r>
    </w:p>
    <w:p w14:paraId="0284DB17" w14:textId="5AEE472F"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's member companies are obliged to comply with 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's articles of association, ethical guidelines and provisions</w:t>
      </w:r>
      <w:r w:rsidR="00FD7977">
        <w:rPr>
          <w:rFonts w:ascii="Times New Roman" w:hAnsi="Times New Roman" w:cs="Times New Roman"/>
          <w:sz w:val="24"/>
          <w:szCs w:val="24"/>
          <w:lang w:val="en-GB"/>
        </w:rPr>
        <w:t>,</w:t>
      </w:r>
      <w:r w:rsidRPr="00077687">
        <w:rPr>
          <w:rFonts w:ascii="Times New Roman" w:hAnsi="Times New Roman" w:cs="Times New Roman"/>
          <w:sz w:val="24"/>
          <w:szCs w:val="24"/>
          <w:lang w:val="en-GB"/>
        </w:rPr>
        <w:t xml:space="preserve"> etc.</w:t>
      </w:r>
      <w:r w:rsidR="00FD7977">
        <w:rPr>
          <w:rFonts w:ascii="Times New Roman" w:hAnsi="Times New Roman" w:cs="Times New Roman"/>
          <w:sz w:val="24"/>
          <w:szCs w:val="24"/>
          <w:lang w:val="en-GB"/>
        </w:rPr>
        <w:t>,</w:t>
      </w:r>
      <w:r w:rsidRPr="00077687">
        <w:rPr>
          <w:rFonts w:ascii="Times New Roman" w:hAnsi="Times New Roman" w:cs="Times New Roman"/>
          <w:sz w:val="24"/>
          <w:szCs w:val="24"/>
          <w:lang w:val="en-GB"/>
        </w:rPr>
        <w:t xml:space="preserve"> and strictly comply with the collective agreements covered by the main agreements concluded between 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 xml:space="preserve"> and the employee organizations, as well as the decisions made by the </w:t>
      </w:r>
      <w:r w:rsidR="00FD7977">
        <w:rPr>
          <w:rFonts w:ascii="Times New Roman" w:hAnsi="Times New Roman" w:cs="Times New Roman"/>
          <w:sz w:val="24"/>
          <w:szCs w:val="24"/>
          <w:lang w:val="en-GB"/>
        </w:rPr>
        <w:t xml:space="preserve">delegate </w:t>
      </w:r>
      <w:r w:rsidRPr="00077687">
        <w:rPr>
          <w:rFonts w:ascii="Times New Roman" w:hAnsi="Times New Roman" w:cs="Times New Roman"/>
          <w:sz w:val="24"/>
          <w:szCs w:val="24"/>
          <w:lang w:val="en-GB"/>
        </w:rPr>
        <w:t>meeting and the orders given by the Board of Directors.</w:t>
      </w:r>
    </w:p>
    <w:p w14:paraId="3DD5BDAC"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4BDA51CB" w14:textId="697234C0"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's member companies are obliged to respond to any inquiry from the secretariat regarding statistical surveys.</w:t>
      </w:r>
    </w:p>
    <w:p w14:paraId="1180AF37"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10CE9BFD" w14:textId="237843CA"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2</w:t>
      </w:r>
    </w:p>
    <w:p w14:paraId="69B15421" w14:textId="28F66605" w:rsidR="00077687" w:rsidRPr="00077687" w:rsidRDefault="00A01EE1" w:rsidP="00077687">
      <w:pPr>
        <w:rPr>
          <w:rFonts w:ascii="Times New Roman" w:hAnsi="Times New Roman" w:cs="Times New Roman"/>
          <w:sz w:val="24"/>
          <w:szCs w:val="24"/>
          <w:lang w:val="en-GB"/>
        </w:rPr>
      </w:pPr>
      <w:r>
        <w:rPr>
          <w:rFonts w:ascii="Times New Roman" w:hAnsi="Times New Roman" w:cs="Times New Roman"/>
          <w:sz w:val="24"/>
          <w:szCs w:val="24"/>
          <w:lang w:val="en-GB"/>
        </w:rPr>
        <w:t>Violating</w:t>
      </w:r>
      <w:r w:rsidR="00077687" w:rsidRPr="00077687">
        <w:rPr>
          <w:rFonts w:ascii="Times New Roman" w:hAnsi="Times New Roman" w:cs="Times New Roman"/>
          <w:sz w:val="24"/>
          <w:szCs w:val="24"/>
          <w:lang w:val="en-GB"/>
        </w:rPr>
        <w:t xml:space="preserve"> the obligations under </w:t>
      </w:r>
      <w:r w:rsidR="00FD7977">
        <w:rPr>
          <w:rFonts w:ascii="Times New Roman" w:hAnsi="Times New Roman" w:cs="Times New Roman"/>
          <w:sz w:val="24"/>
          <w:szCs w:val="24"/>
          <w:lang w:val="en-GB"/>
        </w:rPr>
        <w:t>Section</w:t>
      </w:r>
      <w:r w:rsidR="00077687" w:rsidRPr="00077687">
        <w:rPr>
          <w:rFonts w:ascii="Times New Roman" w:hAnsi="Times New Roman" w:cs="Times New Roman"/>
          <w:sz w:val="24"/>
          <w:szCs w:val="24"/>
          <w:lang w:val="en-GB"/>
        </w:rPr>
        <w:t xml:space="preserve"> 1 may result in recommendations, warnings, fines</w:t>
      </w:r>
      <w:r w:rsidR="00FD7977">
        <w:rPr>
          <w:rFonts w:ascii="Times New Roman" w:hAnsi="Times New Roman" w:cs="Times New Roman"/>
          <w:sz w:val="24"/>
          <w:szCs w:val="24"/>
          <w:lang w:val="en-GB"/>
        </w:rPr>
        <w:t>,</w:t>
      </w:r>
      <w:r w:rsidR="00077687" w:rsidRPr="00077687">
        <w:rPr>
          <w:rFonts w:ascii="Times New Roman" w:hAnsi="Times New Roman" w:cs="Times New Roman"/>
          <w:sz w:val="24"/>
          <w:szCs w:val="24"/>
          <w:lang w:val="en-GB"/>
        </w:rPr>
        <w:t xml:space="preserve"> and exclusion. The </w:t>
      </w:r>
      <w:r>
        <w:rPr>
          <w:rFonts w:ascii="Times New Roman" w:hAnsi="Times New Roman" w:cs="Times New Roman"/>
          <w:sz w:val="24"/>
          <w:szCs w:val="24"/>
          <w:lang w:val="en-GB"/>
        </w:rPr>
        <w:t xml:space="preserve">Chairperson of the Board determines the fine, </w:t>
      </w:r>
      <w:r w:rsidR="00077687" w:rsidRPr="00077687">
        <w:rPr>
          <w:rFonts w:ascii="Times New Roman" w:hAnsi="Times New Roman" w:cs="Times New Roman"/>
          <w:sz w:val="24"/>
          <w:szCs w:val="24"/>
          <w:lang w:val="en-GB"/>
        </w:rPr>
        <w:t xml:space="preserve">and </w:t>
      </w:r>
      <w:r>
        <w:rPr>
          <w:rFonts w:ascii="Times New Roman" w:hAnsi="Times New Roman" w:cs="Times New Roman"/>
          <w:sz w:val="24"/>
          <w:szCs w:val="24"/>
          <w:lang w:val="en-GB"/>
        </w:rPr>
        <w:t xml:space="preserve">it </w:t>
      </w:r>
      <w:r w:rsidR="00077687" w:rsidRPr="00077687">
        <w:rPr>
          <w:rFonts w:ascii="Times New Roman" w:hAnsi="Times New Roman" w:cs="Times New Roman"/>
          <w:sz w:val="24"/>
          <w:szCs w:val="24"/>
          <w:lang w:val="en-GB"/>
        </w:rPr>
        <w:t>is set at a maximum of 1</w:t>
      </w:r>
      <w:r w:rsidR="00FD7977">
        <w:rPr>
          <w:rFonts w:ascii="Times New Roman" w:hAnsi="Times New Roman" w:cs="Times New Roman"/>
          <w:sz w:val="24"/>
          <w:szCs w:val="24"/>
          <w:lang w:val="en-GB"/>
        </w:rPr>
        <w:t xml:space="preserve"> </w:t>
      </w:r>
      <w:r w:rsidR="00077687" w:rsidRPr="00077687">
        <w:rPr>
          <w:rFonts w:ascii="Times New Roman" w:hAnsi="Times New Roman" w:cs="Times New Roman"/>
          <w:sz w:val="24"/>
          <w:szCs w:val="24"/>
          <w:lang w:val="en-GB"/>
        </w:rPr>
        <w:t>% of the member's salary, but at least DKK 500.00.</w:t>
      </w:r>
    </w:p>
    <w:p w14:paraId="35BA998E" w14:textId="77777777" w:rsidR="00077687" w:rsidRDefault="00077687" w:rsidP="00077687">
      <w:pPr>
        <w:rPr>
          <w:rFonts w:ascii="Times New Roman" w:hAnsi="Times New Roman" w:cs="Times New Roman"/>
          <w:sz w:val="24"/>
          <w:szCs w:val="24"/>
          <w:lang w:val="en-GB"/>
        </w:rPr>
      </w:pPr>
    </w:p>
    <w:p w14:paraId="5944A88B" w14:textId="77777777" w:rsidR="0040132C" w:rsidRPr="00A01EE1" w:rsidRDefault="0040132C" w:rsidP="004A7AC3">
      <w:pPr>
        <w:rPr>
          <w:rFonts w:ascii="Times New Roman" w:hAnsi="Times New Roman" w:cs="Times New Roman"/>
          <w:sz w:val="24"/>
          <w:szCs w:val="24"/>
          <w:lang w:val="en-GB"/>
        </w:rPr>
      </w:pPr>
      <w:bookmarkStart w:id="3" w:name="15"/>
      <w:bookmarkEnd w:id="3"/>
    </w:p>
    <w:p w14:paraId="2B01D9EF" w14:textId="77777777" w:rsidR="00C149AC" w:rsidRPr="00A01EE1" w:rsidRDefault="00C149AC" w:rsidP="004A7AC3">
      <w:pPr>
        <w:rPr>
          <w:rFonts w:ascii="Times New Roman" w:hAnsi="Times New Roman" w:cs="Times New Roman"/>
          <w:sz w:val="24"/>
          <w:szCs w:val="24"/>
          <w:lang w:val="en-GB"/>
        </w:rPr>
      </w:pPr>
    </w:p>
    <w:p w14:paraId="6B0C9F0F" w14:textId="77777777" w:rsidR="00077687" w:rsidRPr="00A01EE1" w:rsidRDefault="00077687" w:rsidP="004A7AC3">
      <w:pPr>
        <w:rPr>
          <w:rFonts w:ascii="Times New Roman" w:hAnsi="Times New Roman" w:cs="Times New Roman"/>
          <w:sz w:val="24"/>
          <w:szCs w:val="24"/>
          <w:lang w:val="en-GB"/>
        </w:rPr>
      </w:pPr>
    </w:p>
    <w:p w14:paraId="69552BB2" w14:textId="77777777" w:rsidR="00077687" w:rsidRPr="00BE521B" w:rsidRDefault="00077687"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t>§ 15</w:t>
      </w:r>
    </w:p>
    <w:p w14:paraId="037A3372" w14:textId="109A0A9F" w:rsidR="00077687" w:rsidRPr="00BE521B" w:rsidRDefault="00077687"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t xml:space="preserve">Withdrawal and </w:t>
      </w:r>
      <w:r w:rsidR="00BE521B">
        <w:rPr>
          <w:rFonts w:ascii="Times New Roman" w:hAnsi="Times New Roman" w:cs="Times New Roman"/>
          <w:b/>
          <w:bCs/>
          <w:sz w:val="24"/>
          <w:szCs w:val="24"/>
          <w:lang w:val="en-GB"/>
        </w:rPr>
        <w:t>E</w:t>
      </w:r>
      <w:r w:rsidRPr="00BE521B">
        <w:rPr>
          <w:rFonts w:ascii="Times New Roman" w:hAnsi="Times New Roman" w:cs="Times New Roman"/>
          <w:b/>
          <w:bCs/>
          <w:sz w:val="24"/>
          <w:szCs w:val="24"/>
          <w:lang w:val="en-GB"/>
        </w:rPr>
        <w:t>xclusion</w:t>
      </w:r>
    </w:p>
    <w:p w14:paraId="42986F23" w14:textId="77777777" w:rsidR="00FD7977" w:rsidRDefault="00FD7977" w:rsidP="00077687">
      <w:pPr>
        <w:rPr>
          <w:rFonts w:ascii="Times New Roman" w:hAnsi="Times New Roman" w:cs="Times New Roman"/>
          <w:b/>
          <w:bCs/>
          <w:sz w:val="24"/>
          <w:szCs w:val="24"/>
          <w:lang w:val="en-GB"/>
        </w:rPr>
      </w:pPr>
    </w:p>
    <w:p w14:paraId="02143F7C" w14:textId="386CD79D"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1</w:t>
      </w:r>
    </w:p>
    <w:p w14:paraId="5DD42BD2" w14:textId="22D3B461" w:rsid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Withdrawal from </w:t>
      </w:r>
      <w:r w:rsidR="00A01EE1">
        <w:rPr>
          <w:rFonts w:ascii="Times New Roman" w:hAnsi="Times New Roman" w:cs="Times New Roman"/>
          <w:sz w:val="24"/>
          <w:szCs w:val="24"/>
          <w:lang w:val="en-GB"/>
        </w:rPr>
        <w:t>GBA membership can only occur</w:t>
      </w:r>
      <w:r w:rsidRPr="00077687">
        <w:rPr>
          <w:rFonts w:ascii="Times New Roman" w:hAnsi="Times New Roman" w:cs="Times New Roman"/>
          <w:sz w:val="24"/>
          <w:szCs w:val="24"/>
          <w:lang w:val="en-GB"/>
        </w:rPr>
        <w:t xml:space="preserve"> on January 1 and July 1, respectively. The </w:t>
      </w:r>
      <w:r w:rsidR="00C149AC">
        <w:rPr>
          <w:rFonts w:ascii="Times New Roman" w:hAnsi="Times New Roman" w:cs="Times New Roman"/>
          <w:sz w:val="24"/>
          <w:szCs w:val="24"/>
          <w:lang w:val="en-GB"/>
        </w:rPr>
        <w:t>withdrawal</w:t>
      </w:r>
      <w:r w:rsidRPr="00077687">
        <w:rPr>
          <w:rFonts w:ascii="Times New Roman" w:hAnsi="Times New Roman" w:cs="Times New Roman"/>
          <w:sz w:val="24"/>
          <w:szCs w:val="24"/>
          <w:lang w:val="en-GB"/>
        </w:rPr>
        <w:t xml:space="preserve"> must be in writing and be received by the secretariat no later than three months before the resignation takes effect.</w:t>
      </w:r>
    </w:p>
    <w:p w14:paraId="3E25A984" w14:textId="77777777" w:rsidR="00C149AC" w:rsidRPr="00077687" w:rsidRDefault="00C149AC" w:rsidP="00077687">
      <w:pPr>
        <w:rPr>
          <w:rFonts w:ascii="Times New Roman" w:hAnsi="Times New Roman" w:cs="Times New Roman"/>
          <w:sz w:val="24"/>
          <w:szCs w:val="24"/>
          <w:lang w:val="en-GB"/>
        </w:rPr>
      </w:pPr>
    </w:p>
    <w:p w14:paraId="2FA204D6"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75A065A6" w14:textId="66A54234"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lastRenderedPageBreak/>
        <w:t xml:space="preserve">Section </w:t>
      </w:r>
      <w:r w:rsidR="00077687" w:rsidRPr="00BE521B">
        <w:rPr>
          <w:rFonts w:ascii="Times New Roman" w:hAnsi="Times New Roman" w:cs="Times New Roman"/>
          <w:b/>
          <w:bCs/>
          <w:sz w:val="24"/>
          <w:szCs w:val="24"/>
          <w:lang w:val="en-GB"/>
        </w:rPr>
        <w:t>2</w:t>
      </w:r>
    </w:p>
    <w:p w14:paraId="25687E54" w14:textId="59444C79"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If a member ceases to operate a business, resignation from 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 xml:space="preserve"> can </w:t>
      </w:r>
      <w:r w:rsidR="00A01EE1">
        <w:rPr>
          <w:rFonts w:ascii="Times New Roman" w:hAnsi="Times New Roman" w:cs="Times New Roman"/>
          <w:sz w:val="24"/>
          <w:szCs w:val="24"/>
          <w:lang w:val="en-GB"/>
        </w:rPr>
        <w:t>occur</w:t>
      </w:r>
      <w:r w:rsidRPr="00077687">
        <w:rPr>
          <w:rFonts w:ascii="Times New Roman" w:hAnsi="Times New Roman" w:cs="Times New Roman"/>
          <w:sz w:val="24"/>
          <w:szCs w:val="24"/>
          <w:lang w:val="en-GB"/>
        </w:rPr>
        <w:t xml:space="preserve"> </w:t>
      </w:r>
      <w:r w:rsidR="00A01EE1">
        <w:rPr>
          <w:rFonts w:ascii="Times New Roman" w:hAnsi="Times New Roman" w:cs="Times New Roman"/>
          <w:sz w:val="24"/>
          <w:szCs w:val="24"/>
          <w:lang w:val="en-GB"/>
        </w:rPr>
        <w:t>immediately</w:t>
      </w:r>
      <w:r w:rsidRPr="00077687">
        <w:rPr>
          <w:rFonts w:ascii="Times New Roman" w:hAnsi="Times New Roman" w:cs="Times New Roman"/>
          <w:sz w:val="24"/>
          <w:szCs w:val="24"/>
          <w:lang w:val="en-GB"/>
        </w:rPr>
        <w:t xml:space="preserve">. </w:t>
      </w:r>
      <w:r w:rsidR="00C149AC">
        <w:rPr>
          <w:rFonts w:ascii="Times New Roman" w:hAnsi="Times New Roman" w:cs="Times New Roman"/>
          <w:sz w:val="24"/>
          <w:szCs w:val="24"/>
          <w:lang w:val="en-GB"/>
        </w:rPr>
        <w:t>Membership fees</w:t>
      </w:r>
      <w:r w:rsidRPr="00077687">
        <w:rPr>
          <w:rFonts w:ascii="Times New Roman" w:hAnsi="Times New Roman" w:cs="Times New Roman"/>
          <w:sz w:val="24"/>
          <w:szCs w:val="24"/>
          <w:lang w:val="en-GB"/>
        </w:rPr>
        <w:t xml:space="preserve"> invoiced at the time of resignation will not be credited.</w:t>
      </w:r>
    </w:p>
    <w:p w14:paraId="34C31B15" w14:textId="77777777" w:rsidR="00077687" w:rsidRPr="00077687" w:rsidRDefault="00077687" w:rsidP="00077687">
      <w:pPr>
        <w:rPr>
          <w:rFonts w:ascii="Times New Roman" w:hAnsi="Times New Roman" w:cs="Times New Roman"/>
          <w:sz w:val="24"/>
          <w:szCs w:val="24"/>
          <w:lang w:val="en-GB"/>
        </w:rPr>
      </w:pPr>
    </w:p>
    <w:p w14:paraId="3BF2C1CE" w14:textId="50E8669C"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3</w:t>
      </w:r>
    </w:p>
    <w:p w14:paraId="6B01D91F" w14:textId="56A4C471"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A member company whose estate is subject to bankruptcy proceedings (debt clearance) or which enters into liquidation </w:t>
      </w:r>
      <w:r w:rsidR="00A01EE1">
        <w:rPr>
          <w:rFonts w:ascii="Times New Roman" w:hAnsi="Times New Roman" w:cs="Times New Roman"/>
          <w:sz w:val="24"/>
          <w:szCs w:val="24"/>
          <w:lang w:val="en-GB"/>
        </w:rPr>
        <w:t>will be</w:t>
      </w:r>
      <w:r w:rsidRPr="00077687">
        <w:rPr>
          <w:rFonts w:ascii="Times New Roman" w:hAnsi="Times New Roman" w:cs="Times New Roman"/>
          <w:sz w:val="24"/>
          <w:szCs w:val="24"/>
          <w:lang w:val="en-GB"/>
        </w:rPr>
        <w:t xml:space="preserve"> withdraw</w:t>
      </w:r>
      <w:r w:rsidR="00A01EE1">
        <w:rPr>
          <w:rFonts w:ascii="Times New Roman" w:hAnsi="Times New Roman" w:cs="Times New Roman"/>
          <w:sz w:val="24"/>
          <w:szCs w:val="24"/>
          <w:lang w:val="en-GB"/>
        </w:rPr>
        <w:t>n</w:t>
      </w:r>
      <w:r w:rsidRPr="00077687">
        <w:rPr>
          <w:rFonts w:ascii="Times New Roman" w:hAnsi="Times New Roman" w:cs="Times New Roman"/>
          <w:sz w:val="24"/>
          <w:szCs w:val="24"/>
          <w:lang w:val="en-GB"/>
        </w:rPr>
        <w:t xml:space="preserve"> from 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 xml:space="preserve"> immediately</w:t>
      </w:r>
      <w:r w:rsidR="00A01EE1">
        <w:rPr>
          <w:rFonts w:ascii="Times New Roman" w:hAnsi="Times New Roman" w:cs="Times New Roman"/>
          <w:sz w:val="24"/>
          <w:szCs w:val="24"/>
          <w:lang w:val="en-GB"/>
        </w:rPr>
        <w:t>, once</w:t>
      </w:r>
      <w:r w:rsidRPr="00077687">
        <w:rPr>
          <w:rFonts w:ascii="Times New Roman" w:hAnsi="Times New Roman" w:cs="Times New Roman"/>
          <w:sz w:val="24"/>
          <w:szCs w:val="24"/>
          <w:lang w:val="en-GB"/>
        </w:rPr>
        <w:t xml:space="preserve"> it comes to 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's knowledge, unless the bankruptcy estate (debt clearance estate) or the liquidation estate declares its intention to join the membership. Membership fees invoiced at the time of withdrawal will not be credited.</w:t>
      </w:r>
    </w:p>
    <w:p w14:paraId="40F35992"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52C011AD" w14:textId="7FA39CB0"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4</w:t>
      </w:r>
    </w:p>
    <w:p w14:paraId="2D72F94F" w14:textId="66616E29"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The </w:t>
      </w:r>
      <w:r w:rsidR="00C149AC">
        <w:rPr>
          <w:rFonts w:ascii="Times New Roman" w:hAnsi="Times New Roman" w:cs="Times New Roman"/>
          <w:sz w:val="24"/>
          <w:szCs w:val="24"/>
          <w:lang w:val="en-GB"/>
        </w:rPr>
        <w:t>B</w:t>
      </w:r>
      <w:r w:rsidRPr="00077687">
        <w:rPr>
          <w:rFonts w:ascii="Times New Roman" w:hAnsi="Times New Roman" w:cs="Times New Roman"/>
          <w:sz w:val="24"/>
          <w:szCs w:val="24"/>
          <w:lang w:val="en-GB"/>
        </w:rPr>
        <w:t xml:space="preserve">oard of </w:t>
      </w:r>
      <w:r w:rsidR="00C149AC">
        <w:rPr>
          <w:rFonts w:ascii="Times New Roman" w:hAnsi="Times New Roman" w:cs="Times New Roman"/>
          <w:sz w:val="24"/>
          <w:szCs w:val="24"/>
          <w:lang w:val="en-GB"/>
        </w:rPr>
        <w:t>D</w:t>
      </w:r>
      <w:r w:rsidRPr="00077687">
        <w:rPr>
          <w:rFonts w:ascii="Times New Roman" w:hAnsi="Times New Roman" w:cs="Times New Roman"/>
          <w:sz w:val="24"/>
          <w:szCs w:val="24"/>
          <w:lang w:val="en-GB"/>
        </w:rPr>
        <w:t>irectors may, after sending a letter of intent with a request for a statement, exclude a member if the member does not comply with 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's articles of association or other decisions made in accordance with the articles of association.</w:t>
      </w:r>
    </w:p>
    <w:p w14:paraId="2ED30EE9"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71EFD7DC"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Deletion of membership, cf. section 5(15), is not covered by the exclusion provision.</w:t>
      </w:r>
    </w:p>
    <w:p w14:paraId="1938FD3F"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3A582A23" w14:textId="52AD8A0C"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5</w:t>
      </w:r>
    </w:p>
    <w:p w14:paraId="16757448" w14:textId="42CC0AC3" w:rsid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An exclusion decision requires the signatures of the entire Board of Directors.</w:t>
      </w:r>
    </w:p>
    <w:p w14:paraId="53F0F721" w14:textId="77777777" w:rsidR="00077687" w:rsidRPr="004C48FE" w:rsidRDefault="00077687" w:rsidP="004A7AC3">
      <w:pPr>
        <w:rPr>
          <w:rFonts w:ascii="Times New Roman" w:hAnsi="Times New Roman" w:cs="Times New Roman"/>
          <w:sz w:val="24"/>
          <w:szCs w:val="24"/>
          <w:lang w:val="en-US"/>
        </w:rPr>
      </w:pPr>
    </w:p>
    <w:p w14:paraId="0771CC38" w14:textId="64697DCB"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6</w:t>
      </w:r>
    </w:p>
    <w:p w14:paraId="33B42AC1" w14:textId="7F9A568A"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A decision on exclusion may not </w:t>
      </w:r>
      <w:r w:rsidR="00A01EE1">
        <w:rPr>
          <w:rFonts w:ascii="Times New Roman" w:hAnsi="Times New Roman" w:cs="Times New Roman"/>
          <w:sz w:val="24"/>
          <w:szCs w:val="24"/>
          <w:lang w:val="en-GB"/>
        </w:rPr>
        <w:t>occur</w:t>
      </w:r>
      <w:r w:rsidRPr="00077687">
        <w:rPr>
          <w:rFonts w:ascii="Times New Roman" w:hAnsi="Times New Roman" w:cs="Times New Roman"/>
          <w:sz w:val="24"/>
          <w:szCs w:val="24"/>
          <w:lang w:val="en-GB"/>
        </w:rPr>
        <w:t xml:space="preserve"> without the member </w:t>
      </w:r>
      <w:r w:rsidR="00A01EE1">
        <w:rPr>
          <w:rFonts w:ascii="Times New Roman" w:hAnsi="Times New Roman" w:cs="Times New Roman"/>
          <w:sz w:val="24"/>
          <w:szCs w:val="24"/>
          <w:lang w:val="en-GB"/>
        </w:rPr>
        <w:t>receiving</w:t>
      </w:r>
      <w:r w:rsidRPr="00077687">
        <w:rPr>
          <w:rFonts w:ascii="Times New Roman" w:hAnsi="Times New Roman" w:cs="Times New Roman"/>
          <w:sz w:val="24"/>
          <w:szCs w:val="24"/>
          <w:lang w:val="en-GB"/>
        </w:rPr>
        <w:t xml:space="preserve"> a registered letter from the Board of Directors inviting the member to make a statement within one month of the invitation being sent.</w:t>
      </w:r>
    </w:p>
    <w:p w14:paraId="21D9009D"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1CF939FD" w14:textId="7EE59BE6"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BE521B">
        <w:rPr>
          <w:rFonts w:ascii="Times New Roman" w:hAnsi="Times New Roman" w:cs="Times New Roman"/>
          <w:b/>
          <w:bCs/>
          <w:sz w:val="24"/>
          <w:szCs w:val="24"/>
          <w:lang w:val="en-GB"/>
        </w:rPr>
        <w:t>7</w:t>
      </w:r>
    </w:p>
    <w:p w14:paraId="2032662B" w14:textId="4571544A"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An exclusion decision by the </w:t>
      </w:r>
      <w:r w:rsidR="00C149AC">
        <w:rPr>
          <w:rFonts w:ascii="Times New Roman" w:hAnsi="Times New Roman" w:cs="Times New Roman"/>
          <w:sz w:val="24"/>
          <w:szCs w:val="24"/>
          <w:lang w:val="en-GB"/>
        </w:rPr>
        <w:t>B</w:t>
      </w:r>
      <w:r w:rsidRPr="00077687">
        <w:rPr>
          <w:rFonts w:ascii="Times New Roman" w:hAnsi="Times New Roman" w:cs="Times New Roman"/>
          <w:sz w:val="24"/>
          <w:szCs w:val="24"/>
          <w:lang w:val="en-GB"/>
        </w:rPr>
        <w:t xml:space="preserve">oard of </w:t>
      </w:r>
      <w:r w:rsidR="00C149AC">
        <w:rPr>
          <w:rFonts w:ascii="Times New Roman" w:hAnsi="Times New Roman" w:cs="Times New Roman"/>
          <w:sz w:val="24"/>
          <w:szCs w:val="24"/>
          <w:lang w:val="en-GB"/>
        </w:rPr>
        <w:t>D</w:t>
      </w:r>
      <w:r w:rsidRPr="00077687">
        <w:rPr>
          <w:rFonts w:ascii="Times New Roman" w:hAnsi="Times New Roman" w:cs="Times New Roman"/>
          <w:sz w:val="24"/>
          <w:szCs w:val="24"/>
          <w:lang w:val="en-GB"/>
        </w:rPr>
        <w:t xml:space="preserve">irectors has immediate effect until it </w:t>
      </w:r>
      <w:r w:rsidR="00C149AC">
        <w:rPr>
          <w:rFonts w:ascii="Times New Roman" w:hAnsi="Times New Roman" w:cs="Times New Roman"/>
          <w:sz w:val="24"/>
          <w:szCs w:val="24"/>
          <w:lang w:val="en-GB"/>
        </w:rPr>
        <w:t>may be</w:t>
      </w:r>
      <w:r w:rsidRPr="00077687">
        <w:rPr>
          <w:rFonts w:ascii="Times New Roman" w:hAnsi="Times New Roman" w:cs="Times New Roman"/>
          <w:sz w:val="24"/>
          <w:szCs w:val="24"/>
          <w:lang w:val="en-GB"/>
        </w:rPr>
        <w:t xml:space="preserve"> reversed by the </w:t>
      </w:r>
      <w:r w:rsidR="00A01EE1">
        <w:rPr>
          <w:rFonts w:ascii="Times New Roman" w:hAnsi="Times New Roman" w:cs="Times New Roman"/>
          <w:sz w:val="24"/>
          <w:szCs w:val="24"/>
          <w:lang w:val="en-GB"/>
        </w:rPr>
        <w:t>delegate meeting</w:t>
      </w:r>
      <w:r w:rsidRPr="00077687">
        <w:rPr>
          <w:rFonts w:ascii="Times New Roman" w:hAnsi="Times New Roman" w:cs="Times New Roman"/>
          <w:sz w:val="24"/>
          <w:szCs w:val="24"/>
          <w:lang w:val="en-GB"/>
        </w:rPr>
        <w:t>, cf. subsection 8.</w:t>
      </w:r>
    </w:p>
    <w:p w14:paraId="48864F7F"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63A486BD" w14:textId="2654A794"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Section</w:t>
      </w:r>
      <w:r w:rsidRPr="00BE521B">
        <w:rPr>
          <w:rFonts w:ascii="Times New Roman" w:hAnsi="Times New Roman" w:cs="Times New Roman"/>
          <w:b/>
          <w:bCs/>
          <w:sz w:val="24"/>
          <w:szCs w:val="24"/>
          <w:lang w:val="en-GB"/>
        </w:rPr>
        <w:t xml:space="preserve"> </w:t>
      </w:r>
      <w:r w:rsidR="00077687" w:rsidRPr="00BE521B">
        <w:rPr>
          <w:rFonts w:ascii="Times New Roman" w:hAnsi="Times New Roman" w:cs="Times New Roman"/>
          <w:b/>
          <w:bCs/>
          <w:sz w:val="24"/>
          <w:szCs w:val="24"/>
          <w:lang w:val="en-GB"/>
        </w:rPr>
        <w:t>8</w:t>
      </w:r>
    </w:p>
    <w:p w14:paraId="2C6C2386" w14:textId="5D6B5AFD" w:rsid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Any exclusion decision must be presented at the next meeting of delegates, and the decision to confirm the exclusion is </w:t>
      </w:r>
      <w:r w:rsidR="00A01EE1">
        <w:rPr>
          <w:rFonts w:ascii="Times New Roman" w:hAnsi="Times New Roman" w:cs="Times New Roman"/>
          <w:sz w:val="24"/>
          <w:szCs w:val="24"/>
          <w:lang w:val="en-GB"/>
        </w:rPr>
        <w:t>made</w:t>
      </w:r>
      <w:r w:rsidRPr="00077687">
        <w:rPr>
          <w:rFonts w:ascii="Times New Roman" w:hAnsi="Times New Roman" w:cs="Times New Roman"/>
          <w:sz w:val="24"/>
          <w:szCs w:val="24"/>
          <w:lang w:val="en-GB"/>
        </w:rPr>
        <w:t xml:space="preserve"> according to the rules in section 8(8).</w:t>
      </w:r>
    </w:p>
    <w:p w14:paraId="6C31EDF4" w14:textId="77777777" w:rsidR="00077687" w:rsidRDefault="00077687" w:rsidP="00077687">
      <w:pPr>
        <w:rPr>
          <w:rFonts w:ascii="Times New Roman" w:hAnsi="Times New Roman" w:cs="Times New Roman"/>
          <w:sz w:val="24"/>
          <w:szCs w:val="24"/>
          <w:lang w:val="en-GB"/>
        </w:rPr>
      </w:pPr>
    </w:p>
    <w:p w14:paraId="7297E218" w14:textId="6E221AD7" w:rsidR="00C86591" w:rsidRPr="00A01EE1" w:rsidRDefault="00C86591" w:rsidP="00DC3BAC">
      <w:pPr>
        <w:rPr>
          <w:rFonts w:ascii="Times New Roman" w:hAnsi="Times New Roman" w:cs="Times New Roman"/>
          <w:b/>
          <w:bCs/>
          <w:sz w:val="24"/>
          <w:szCs w:val="24"/>
          <w:lang w:val="en-GB"/>
        </w:rPr>
      </w:pPr>
    </w:p>
    <w:p w14:paraId="36031A9B" w14:textId="77777777" w:rsidR="00077687" w:rsidRPr="00A01EE1" w:rsidRDefault="00077687" w:rsidP="00DC3BAC">
      <w:pPr>
        <w:rPr>
          <w:rFonts w:ascii="Times New Roman" w:hAnsi="Times New Roman" w:cs="Times New Roman"/>
          <w:b/>
          <w:bCs/>
          <w:sz w:val="24"/>
          <w:szCs w:val="24"/>
          <w:lang w:val="en-GB"/>
        </w:rPr>
      </w:pPr>
    </w:p>
    <w:p w14:paraId="23BFF024" w14:textId="77777777" w:rsidR="00077687" w:rsidRPr="00BE521B" w:rsidRDefault="00077687"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t>§ 16</w:t>
      </w:r>
    </w:p>
    <w:p w14:paraId="156C548C" w14:textId="2C754CD7" w:rsidR="00077687" w:rsidRPr="00BE521B" w:rsidRDefault="00077687" w:rsidP="00BE521B">
      <w:pPr>
        <w:jc w:val="center"/>
        <w:rPr>
          <w:rFonts w:ascii="Times New Roman" w:hAnsi="Times New Roman" w:cs="Times New Roman"/>
          <w:b/>
          <w:bCs/>
          <w:sz w:val="24"/>
          <w:szCs w:val="24"/>
          <w:lang w:val="en-GB"/>
        </w:rPr>
      </w:pPr>
      <w:r w:rsidRPr="00BE521B">
        <w:rPr>
          <w:rFonts w:ascii="Times New Roman" w:hAnsi="Times New Roman" w:cs="Times New Roman"/>
          <w:b/>
          <w:bCs/>
          <w:sz w:val="24"/>
          <w:szCs w:val="24"/>
          <w:lang w:val="en-GB"/>
        </w:rPr>
        <w:t xml:space="preserve">Dissolution of the </w:t>
      </w:r>
      <w:r w:rsidR="00BE521B">
        <w:rPr>
          <w:rFonts w:ascii="Times New Roman" w:hAnsi="Times New Roman" w:cs="Times New Roman"/>
          <w:b/>
          <w:bCs/>
          <w:sz w:val="24"/>
          <w:szCs w:val="24"/>
          <w:lang w:val="en-GB"/>
        </w:rPr>
        <w:t>A</w:t>
      </w:r>
      <w:r w:rsidRPr="00BE521B">
        <w:rPr>
          <w:rFonts w:ascii="Times New Roman" w:hAnsi="Times New Roman" w:cs="Times New Roman"/>
          <w:b/>
          <w:bCs/>
          <w:sz w:val="24"/>
          <w:szCs w:val="24"/>
          <w:lang w:val="en-GB"/>
        </w:rPr>
        <w:t>ssociation</w:t>
      </w:r>
    </w:p>
    <w:p w14:paraId="7DB87D16" w14:textId="77777777" w:rsidR="00C149AC" w:rsidRDefault="00C149AC" w:rsidP="00077687">
      <w:pPr>
        <w:rPr>
          <w:rFonts w:ascii="Times New Roman" w:hAnsi="Times New Roman" w:cs="Times New Roman"/>
          <w:b/>
          <w:bCs/>
          <w:sz w:val="24"/>
          <w:szCs w:val="24"/>
          <w:lang w:val="en-GB"/>
        </w:rPr>
      </w:pPr>
    </w:p>
    <w:p w14:paraId="77F42C90" w14:textId="45E50332"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C149AC">
        <w:rPr>
          <w:rFonts w:ascii="Times New Roman" w:hAnsi="Times New Roman" w:cs="Times New Roman"/>
          <w:b/>
          <w:bCs/>
          <w:sz w:val="24"/>
          <w:szCs w:val="24"/>
          <w:lang w:val="en-GB"/>
        </w:rPr>
        <w:t>1</w:t>
      </w:r>
    </w:p>
    <w:p w14:paraId="6D5E88DF" w14:textId="498E7E45"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A decision to dissolve the association can only be made at a delegate meeting where the notice of the meeting states that the dissolution of the association must be considered at the delegate meeting and when at least ¾ of G</w:t>
      </w:r>
      <w:r w:rsidR="00BE521B">
        <w:rPr>
          <w:rFonts w:ascii="Times New Roman" w:hAnsi="Times New Roman" w:cs="Times New Roman"/>
          <w:sz w:val="24"/>
          <w:szCs w:val="24"/>
          <w:lang w:val="en-GB"/>
        </w:rPr>
        <w:t>BA</w:t>
      </w:r>
      <w:r w:rsidRPr="00077687">
        <w:rPr>
          <w:rFonts w:ascii="Times New Roman" w:hAnsi="Times New Roman" w:cs="Times New Roman"/>
          <w:sz w:val="24"/>
          <w:szCs w:val="24"/>
          <w:lang w:val="en-GB"/>
        </w:rPr>
        <w:t>'s members have requested the notice in writing with the purpose of dissolving the association and at least ¾ of the delegates are present.</w:t>
      </w:r>
    </w:p>
    <w:p w14:paraId="5EB5B6E4"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7C36279C" w14:textId="51AC44FC" w:rsidR="00077687" w:rsidRDefault="00A01EE1" w:rsidP="00077687">
      <w:pPr>
        <w:rPr>
          <w:rFonts w:ascii="Times New Roman" w:hAnsi="Times New Roman" w:cs="Times New Roman"/>
          <w:sz w:val="24"/>
          <w:szCs w:val="24"/>
          <w:lang w:val="en-GB"/>
        </w:rPr>
      </w:pPr>
      <w:r>
        <w:rPr>
          <w:rFonts w:ascii="Times New Roman" w:hAnsi="Times New Roman" w:cs="Times New Roman"/>
          <w:sz w:val="24"/>
          <w:szCs w:val="24"/>
          <w:lang w:val="en-GB"/>
        </w:rPr>
        <w:t>At least ¾ majority of the delegates' votes must adopt the resolution</w:t>
      </w:r>
      <w:r w:rsidR="00077687" w:rsidRPr="00077687">
        <w:rPr>
          <w:rFonts w:ascii="Times New Roman" w:hAnsi="Times New Roman" w:cs="Times New Roman"/>
          <w:sz w:val="24"/>
          <w:szCs w:val="24"/>
          <w:lang w:val="en-GB"/>
        </w:rPr>
        <w:t>.</w:t>
      </w:r>
    </w:p>
    <w:p w14:paraId="494DA62F" w14:textId="77777777" w:rsidR="00A01EE1" w:rsidRPr="00077687" w:rsidRDefault="00A01EE1" w:rsidP="00077687">
      <w:pPr>
        <w:rPr>
          <w:rFonts w:ascii="Times New Roman" w:hAnsi="Times New Roman" w:cs="Times New Roman"/>
          <w:sz w:val="24"/>
          <w:szCs w:val="24"/>
          <w:lang w:val="en-GB"/>
        </w:rPr>
      </w:pPr>
    </w:p>
    <w:p w14:paraId="449A8342" w14:textId="77777777" w:rsidR="00077687" w:rsidRPr="00077687" w:rsidRDefault="00077687" w:rsidP="00077687">
      <w:pPr>
        <w:rPr>
          <w:rFonts w:ascii="Times New Roman" w:hAnsi="Times New Roman" w:cs="Times New Roman"/>
          <w:sz w:val="24"/>
          <w:szCs w:val="24"/>
          <w:lang w:val="en-GB"/>
        </w:rPr>
      </w:pPr>
    </w:p>
    <w:p w14:paraId="76AA50EB" w14:textId="728EDF59"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Section</w:t>
      </w:r>
      <w:r w:rsidRPr="00C149AC">
        <w:rPr>
          <w:rFonts w:ascii="Times New Roman" w:hAnsi="Times New Roman" w:cs="Times New Roman"/>
          <w:b/>
          <w:bCs/>
          <w:sz w:val="24"/>
          <w:szCs w:val="24"/>
          <w:lang w:val="en-GB"/>
        </w:rPr>
        <w:t xml:space="preserve"> </w:t>
      </w:r>
      <w:r w:rsidR="00077687" w:rsidRPr="00C149AC">
        <w:rPr>
          <w:rFonts w:ascii="Times New Roman" w:hAnsi="Times New Roman" w:cs="Times New Roman"/>
          <w:b/>
          <w:bCs/>
          <w:sz w:val="24"/>
          <w:szCs w:val="24"/>
          <w:lang w:val="en-GB"/>
        </w:rPr>
        <w:t>2</w:t>
      </w:r>
    </w:p>
    <w:p w14:paraId="7EEF2E52" w14:textId="42ED256D"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lastRenderedPageBreak/>
        <w:t>If fewer than ¾ of the delegates are present, the delegate meeting may decide to convene a new delegate meeting with at least four weeks' and at most six weeks' notice</w:t>
      </w:r>
      <w:r w:rsidR="00A01EE1">
        <w:rPr>
          <w:rFonts w:ascii="Times New Roman" w:hAnsi="Times New Roman" w:cs="Times New Roman"/>
          <w:sz w:val="24"/>
          <w:szCs w:val="24"/>
          <w:lang w:val="en-GB"/>
        </w:rPr>
        <w:t>,</w:t>
      </w:r>
      <w:r w:rsidRPr="00077687">
        <w:rPr>
          <w:rFonts w:ascii="Times New Roman" w:hAnsi="Times New Roman" w:cs="Times New Roman"/>
          <w:sz w:val="24"/>
          <w:szCs w:val="24"/>
          <w:lang w:val="en-GB"/>
        </w:rPr>
        <w:t xml:space="preserve"> with dissolution of the association as the only item on the agenda.</w:t>
      </w:r>
    </w:p>
    <w:p w14:paraId="38D0EFCF"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428CA0F4" w14:textId="5366378D"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At this delegate meeting, the </w:t>
      </w:r>
      <w:r w:rsidR="00A01EE1">
        <w:rPr>
          <w:rFonts w:ascii="Times New Roman" w:hAnsi="Times New Roman" w:cs="Times New Roman"/>
          <w:sz w:val="24"/>
          <w:szCs w:val="24"/>
          <w:lang w:val="en-GB"/>
        </w:rPr>
        <w:t>association's dissolution</w:t>
      </w:r>
      <w:r w:rsidRPr="00077687">
        <w:rPr>
          <w:rFonts w:ascii="Times New Roman" w:hAnsi="Times New Roman" w:cs="Times New Roman"/>
          <w:sz w:val="24"/>
          <w:szCs w:val="24"/>
          <w:lang w:val="en-GB"/>
        </w:rPr>
        <w:t xml:space="preserve"> can be adopted by a ¾ majority of the represented delegates, regardless of the number of delegates.</w:t>
      </w:r>
    </w:p>
    <w:p w14:paraId="280798CB" w14:textId="77777777" w:rsidR="00077687" w:rsidRPr="00077687" w:rsidRDefault="00077687" w:rsidP="00077687">
      <w:pPr>
        <w:rPr>
          <w:rFonts w:ascii="Times New Roman" w:hAnsi="Times New Roman" w:cs="Times New Roman"/>
          <w:sz w:val="24"/>
          <w:szCs w:val="24"/>
          <w:lang w:val="en-GB"/>
        </w:rPr>
      </w:pPr>
      <w:r w:rsidRPr="00077687">
        <w:rPr>
          <w:rFonts w:ascii="Times New Roman" w:hAnsi="Times New Roman" w:cs="Times New Roman"/>
          <w:sz w:val="24"/>
          <w:szCs w:val="24"/>
          <w:lang w:val="en-GB"/>
        </w:rPr>
        <w:t xml:space="preserve"> </w:t>
      </w:r>
    </w:p>
    <w:p w14:paraId="467D69A7" w14:textId="41578D1D" w:rsidR="00077687" w:rsidRPr="00077687" w:rsidRDefault="009B2479" w:rsidP="00077687">
      <w:pPr>
        <w:rPr>
          <w:rFonts w:ascii="Times New Roman" w:hAnsi="Times New Roman" w:cs="Times New Roman"/>
          <w:sz w:val="24"/>
          <w:szCs w:val="24"/>
          <w:lang w:val="en-GB"/>
        </w:rPr>
      </w:pPr>
      <w:r w:rsidRPr="0010312C">
        <w:rPr>
          <w:rFonts w:ascii="Times New Roman" w:hAnsi="Times New Roman" w:cs="Times New Roman"/>
          <w:b/>
          <w:bCs/>
          <w:sz w:val="24"/>
          <w:szCs w:val="24"/>
          <w:lang w:val="en-GB"/>
        </w:rPr>
        <w:t xml:space="preserve">Section </w:t>
      </w:r>
      <w:r w:rsidR="00077687" w:rsidRPr="00C149AC">
        <w:rPr>
          <w:rFonts w:ascii="Times New Roman" w:hAnsi="Times New Roman" w:cs="Times New Roman"/>
          <w:b/>
          <w:bCs/>
          <w:sz w:val="24"/>
          <w:szCs w:val="24"/>
          <w:lang w:val="en-GB"/>
        </w:rPr>
        <w:t>3</w:t>
      </w:r>
    </w:p>
    <w:p w14:paraId="544B1790" w14:textId="2624E725" w:rsidR="00077687" w:rsidRPr="00077687" w:rsidRDefault="00A01EE1" w:rsidP="00077687">
      <w:pPr>
        <w:rPr>
          <w:rFonts w:ascii="Times New Roman" w:hAnsi="Times New Roman" w:cs="Times New Roman"/>
          <w:sz w:val="24"/>
          <w:szCs w:val="24"/>
          <w:lang w:val="en-GB"/>
        </w:rPr>
      </w:pPr>
      <w:r>
        <w:rPr>
          <w:rFonts w:ascii="Times New Roman" w:hAnsi="Times New Roman" w:cs="Times New Roman"/>
          <w:sz w:val="24"/>
          <w:szCs w:val="24"/>
          <w:lang w:val="en-GB"/>
        </w:rPr>
        <w:t>A proposal for using the assets must accompany a proposal for dissolution</w:t>
      </w:r>
      <w:r w:rsidR="00077687" w:rsidRPr="00077687">
        <w:rPr>
          <w:rFonts w:ascii="Times New Roman" w:hAnsi="Times New Roman" w:cs="Times New Roman"/>
          <w:sz w:val="24"/>
          <w:szCs w:val="24"/>
          <w:lang w:val="en-GB"/>
        </w:rPr>
        <w:t>.</w:t>
      </w:r>
    </w:p>
    <w:p w14:paraId="5FD3DEBB" w14:textId="77777777" w:rsidR="00077687" w:rsidRPr="00077687" w:rsidRDefault="00077687" w:rsidP="00077687">
      <w:pPr>
        <w:rPr>
          <w:rFonts w:ascii="Times New Roman" w:hAnsi="Times New Roman" w:cs="Times New Roman"/>
          <w:sz w:val="24"/>
          <w:szCs w:val="24"/>
          <w:lang w:val="en-GB"/>
        </w:rPr>
      </w:pPr>
    </w:p>
    <w:p w14:paraId="67E192D7" w14:textId="38E005F8" w:rsidR="00077687" w:rsidRPr="009B2479" w:rsidRDefault="00077687" w:rsidP="00077687">
      <w:pPr>
        <w:rPr>
          <w:rFonts w:ascii="Times New Roman" w:hAnsi="Times New Roman" w:cs="Times New Roman"/>
          <w:b/>
          <w:bCs/>
          <w:sz w:val="24"/>
          <w:szCs w:val="24"/>
          <w:lang w:val="en-GB"/>
        </w:rPr>
      </w:pPr>
      <w:r w:rsidRPr="009B2479">
        <w:rPr>
          <w:rFonts w:ascii="Times New Roman" w:hAnsi="Times New Roman" w:cs="Times New Roman"/>
          <w:b/>
          <w:bCs/>
          <w:sz w:val="24"/>
          <w:szCs w:val="24"/>
          <w:lang w:val="en-GB"/>
        </w:rPr>
        <w:t>Thus</w:t>
      </w:r>
      <w:r w:rsidR="00A01EE1">
        <w:rPr>
          <w:rFonts w:ascii="Times New Roman" w:hAnsi="Times New Roman" w:cs="Times New Roman"/>
          <w:b/>
          <w:bCs/>
          <w:sz w:val="24"/>
          <w:szCs w:val="24"/>
          <w:lang w:val="en-GB"/>
        </w:rPr>
        <w:t>, it was</w:t>
      </w:r>
      <w:r w:rsidRPr="009B2479">
        <w:rPr>
          <w:rFonts w:ascii="Times New Roman" w:hAnsi="Times New Roman" w:cs="Times New Roman"/>
          <w:b/>
          <w:bCs/>
          <w:sz w:val="24"/>
          <w:szCs w:val="24"/>
          <w:lang w:val="en-GB"/>
        </w:rPr>
        <w:t xml:space="preserve"> adopted at the ordinary delegate meeting on </w:t>
      </w:r>
      <w:r w:rsidR="004C48FE">
        <w:rPr>
          <w:rFonts w:ascii="Times New Roman" w:hAnsi="Times New Roman" w:cs="Times New Roman"/>
          <w:b/>
          <w:bCs/>
          <w:sz w:val="24"/>
          <w:szCs w:val="24"/>
          <w:lang w:val="en-GB"/>
        </w:rPr>
        <w:t>03</w:t>
      </w:r>
      <w:r w:rsidRPr="009B2479">
        <w:rPr>
          <w:rFonts w:ascii="Times New Roman" w:hAnsi="Times New Roman" w:cs="Times New Roman"/>
          <w:b/>
          <w:bCs/>
          <w:sz w:val="24"/>
          <w:szCs w:val="24"/>
          <w:lang w:val="en-GB"/>
        </w:rPr>
        <w:t xml:space="preserve">. </w:t>
      </w:r>
      <w:r w:rsidR="004C48FE">
        <w:rPr>
          <w:rFonts w:ascii="Times New Roman" w:hAnsi="Times New Roman" w:cs="Times New Roman"/>
          <w:b/>
          <w:bCs/>
          <w:sz w:val="24"/>
          <w:szCs w:val="24"/>
          <w:lang w:val="en-GB"/>
        </w:rPr>
        <w:t>05</w:t>
      </w:r>
      <w:r w:rsidR="00C149AC">
        <w:rPr>
          <w:rFonts w:ascii="Times New Roman" w:hAnsi="Times New Roman" w:cs="Times New Roman"/>
          <w:b/>
          <w:bCs/>
          <w:sz w:val="24"/>
          <w:szCs w:val="24"/>
          <w:lang w:val="en-GB"/>
        </w:rPr>
        <w:t>,</w:t>
      </w:r>
      <w:r w:rsidRPr="009B2479">
        <w:rPr>
          <w:rFonts w:ascii="Times New Roman" w:hAnsi="Times New Roman" w:cs="Times New Roman"/>
          <w:b/>
          <w:bCs/>
          <w:sz w:val="24"/>
          <w:szCs w:val="24"/>
          <w:lang w:val="en-GB"/>
        </w:rPr>
        <w:t xml:space="preserve"> 2025 in Nuuk.</w:t>
      </w:r>
    </w:p>
    <w:sectPr w:rsidR="00077687" w:rsidRPr="009B2479" w:rsidSect="0003741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paperSrc w:first="1" w:other="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1E7B" w14:textId="77777777" w:rsidR="004D1D58" w:rsidRDefault="004D1D58" w:rsidP="00C86591">
      <w:r>
        <w:separator/>
      </w:r>
    </w:p>
  </w:endnote>
  <w:endnote w:type="continuationSeparator" w:id="0">
    <w:p w14:paraId="41EF6347" w14:textId="77777777" w:rsidR="004D1D58" w:rsidRDefault="004D1D58"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7C73" w14:textId="77777777" w:rsidR="00AD76D0" w:rsidRDefault="00AD7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401722"/>
      <w:docPartObj>
        <w:docPartGallery w:val="Page Numbers (Bottom of Page)"/>
        <w:docPartUnique/>
      </w:docPartObj>
    </w:sdtPr>
    <w:sdtEndPr>
      <w:rPr>
        <w:noProof/>
      </w:rPr>
    </w:sdtEndPr>
    <w:sdtContent>
      <w:p w14:paraId="17269B4D" w14:textId="77777777" w:rsidR="00AD76D0" w:rsidRDefault="00AD76D0">
        <w:pPr>
          <w:pStyle w:val="Footer"/>
          <w:jc w:val="right"/>
        </w:pPr>
        <w:r>
          <w:fldChar w:fldCharType="begin"/>
        </w:r>
        <w:r>
          <w:instrText xml:space="preserve"> PAGE   \* MERGEFORMAT </w:instrText>
        </w:r>
        <w:r>
          <w:fldChar w:fldCharType="separate"/>
        </w:r>
        <w:r w:rsidR="00DB3199">
          <w:rPr>
            <w:noProof/>
          </w:rPr>
          <w:t>12</w:t>
        </w:r>
        <w:r>
          <w:rPr>
            <w:noProof/>
          </w:rPr>
          <w:fldChar w:fldCharType="end"/>
        </w:r>
      </w:p>
    </w:sdtContent>
  </w:sdt>
  <w:p w14:paraId="3F208807" w14:textId="77777777" w:rsidR="00AD76D0" w:rsidRDefault="00AD7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9AD0" w14:textId="77777777" w:rsidR="00AD76D0" w:rsidRDefault="00AD7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5BF3" w14:textId="77777777" w:rsidR="004D1D58" w:rsidRDefault="004D1D58" w:rsidP="00C86591">
      <w:r>
        <w:separator/>
      </w:r>
    </w:p>
  </w:footnote>
  <w:footnote w:type="continuationSeparator" w:id="0">
    <w:p w14:paraId="299F08D5" w14:textId="77777777" w:rsidR="004D1D58" w:rsidRDefault="004D1D58" w:rsidP="00C86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D9DD" w14:textId="77777777" w:rsidR="00AD76D0" w:rsidRDefault="00AD7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C262" w14:textId="77777777" w:rsidR="00AD76D0" w:rsidRDefault="00AD7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529F" w14:textId="77777777" w:rsidR="00AD76D0" w:rsidRDefault="00AD76D0">
    <w:pPr>
      <w:pStyle w:val="Header"/>
    </w:pPr>
    <w:r>
      <w:rPr>
        <w:noProof/>
      </w:rPr>
      <mc:AlternateContent>
        <mc:Choice Requires="wps">
          <w:drawing>
            <wp:anchor distT="0" distB="0" distL="114300" distR="114300" simplePos="0" relativeHeight="251660288" behindDoc="0" locked="0" layoutInCell="1" allowOverlap="1" wp14:anchorId="6AD65560" wp14:editId="3B962AAD">
              <wp:simplePos x="0" y="0"/>
              <wp:positionH relativeFrom="column">
                <wp:posOffset>955675</wp:posOffset>
              </wp:positionH>
              <wp:positionV relativeFrom="paragraph">
                <wp:posOffset>6985</wp:posOffset>
              </wp:positionV>
              <wp:extent cx="4725670" cy="1005840"/>
              <wp:effectExtent l="317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567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FB42" w14:textId="77777777" w:rsidR="00AD76D0" w:rsidRPr="00261FFC" w:rsidRDefault="00AD76D0" w:rsidP="00C86591">
                          <w:pPr>
                            <w:pStyle w:val="Header"/>
                            <w:rPr>
                              <w:rFonts w:ascii="Arial" w:hAnsi="Arial"/>
                              <w:b/>
                              <w:color w:val="FF6600"/>
                              <w:sz w:val="30"/>
                            </w:rPr>
                          </w:pPr>
                          <w:r w:rsidRPr="00261FFC">
                            <w:rPr>
                              <w:rFonts w:ascii="Arial" w:hAnsi="Arial"/>
                              <w:b/>
                              <w:color w:val="FF6600"/>
                              <w:sz w:val="30"/>
                            </w:rPr>
                            <w:t xml:space="preserve">Sulisitsisut </w:t>
                          </w:r>
                        </w:p>
                        <w:p w14:paraId="60E8BCEF" w14:textId="77777777" w:rsidR="00AD76D0" w:rsidRPr="00261FFC" w:rsidRDefault="00AD76D0" w:rsidP="00C86591">
                          <w:pPr>
                            <w:pStyle w:val="Header"/>
                            <w:rPr>
                              <w:rFonts w:ascii="Arial" w:hAnsi="Arial"/>
                              <w:b/>
                              <w:color w:val="365F91"/>
                              <w:sz w:val="30"/>
                            </w:rPr>
                          </w:pPr>
                          <w:r w:rsidRPr="00261FFC">
                            <w:rPr>
                              <w:rFonts w:ascii="Arial" w:hAnsi="Arial"/>
                              <w:b/>
                              <w:color w:val="365F91"/>
                              <w:sz w:val="30"/>
                            </w:rPr>
                            <w:t xml:space="preserve">Grønlands </w:t>
                          </w:r>
                          <w:r>
                            <w:rPr>
                              <w:rFonts w:ascii="Arial" w:hAnsi="Arial"/>
                              <w:b/>
                              <w:color w:val="365F91"/>
                              <w:sz w:val="30"/>
                            </w:rPr>
                            <w:t>Erhverv</w:t>
                          </w:r>
                        </w:p>
                        <w:p w14:paraId="5BA5123C" w14:textId="77777777" w:rsidR="00AD76D0" w:rsidRPr="0010657B" w:rsidRDefault="00AD76D0" w:rsidP="00C86591">
                          <w:pPr>
                            <w:spacing w:before="40" w:line="264" w:lineRule="auto"/>
                            <w:rPr>
                              <w:rFonts w:ascii="Arial" w:hAnsi="Arial"/>
                              <w:sz w:val="22"/>
                            </w:rPr>
                          </w:pPr>
                          <w:r w:rsidRPr="0010657B">
                            <w:rPr>
                              <w:rFonts w:ascii="Arial" w:hAnsi="Arial"/>
                              <w:sz w:val="22"/>
                            </w:rPr>
                            <w:t xml:space="preserve">Jens Kreutzmannip </w:t>
                          </w:r>
                          <w:proofErr w:type="spellStart"/>
                          <w:r w:rsidRPr="0010657B">
                            <w:rPr>
                              <w:rFonts w:ascii="Arial" w:hAnsi="Arial"/>
                              <w:sz w:val="22"/>
                            </w:rPr>
                            <w:t>Aqq</w:t>
                          </w:r>
                          <w:proofErr w:type="spellEnd"/>
                          <w:r w:rsidRPr="0010657B">
                            <w:rPr>
                              <w:rFonts w:ascii="Arial" w:hAnsi="Arial"/>
                              <w:sz w:val="22"/>
                            </w:rPr>
                            <w:t xml:space="preserve">. 3  </w:t>
                          </w:r>
                          <w:r w:rsidRPr="0010657B">
                            <w:rPr>
                              <w:rFonts w:ascii="Arial" w:hAnsi="Arial"/>
                              <w:color w:val="FF6600"/>
                              <w:sz w:val="22"/>
                            </w:rPr>
                            <w:t>|</w:t>
                          </w:r>
                          <w:r>
                            <w:rPr>
                              <w:rFonts w:ascii="Arial" w:hAnsi="Arial"/>
                              <w:sz w:val="22"/>
                            </w:rPr>
                            <w:t xml:space="preserve"> Postboks 73 </w:t>
                          </w:r>
                          <w:r w:rsidRPr="0010657B">
                            <w:rPr>
                              <w:rFonts w:ascii="Arial" w:hAnsi="Arial"/>
                              <w:color w:val="FF6600"/>
                              <w:sz w:val="22"/>
                            </w:rPr>
                            <w:t>|</w:t>
                          </w:r>
                          <w:r w:rsidRPr="0010657B">
                            <w:rPr>
                              <w:rFonts w:ascii="Arial" w:hAnsi="Arial"/>
                              <w:sz w:val="22"/>
                            </w:rPr>
                            <w:t xml:space="preserve"> 3900 Nuuk</w:t>
                          </w:r>
                          <w:r>
                            <w:rPr>
                              <w:rFonts w:ascii="Arial" w:hAnsi="Arial"/>
                              <w:sz w:val="22"/>
                            </w:rPr>
                            <w:t xml:space="preserve">  </w:t>
                          </w:r>
                          <w:r w:rsidRPr="0010657B">
                            <w:rPr>
                              <w:rFonts w:ascii="Arial" w:hAnsi="Arial"/>
                              <w:color w:val="FF6600"/>
                              <w:sz w:val="22"/>
                            </w:rPr>
                            <w:t>|</w:t>
                          </w:r>
                          <w:r>
                            <w:rPr>
                              <w:rFonts w:ascii="Arial" w:hAnsi="Arial"/>
                              <w:color w:val="FF6600"/>
                              <w:sz w:val="22"/>
                            </w:rPr>
                            <w:t xml:space="preserve">  </w:t>
                          </w:r>
                          <w:hyperlink r:id="rId1" w:history="1">
                            <w:r w:rsidRPr="009F69D7">
                              <w:rPr>
                                <w:rFonts w:ascii="Arial" w:hAnsi="Arial"/>
                                <w:color w:val="000000"/>
                                <w:sz w:val="22"/>
                              </w:rPr>
                              <w:t>www.ga.gl</w:t>
                            </w:r>
                          </w:hyperlink>
                        </w:p>
                        <w:p w14:paraId="66B979D6" w14:textId="77777777" w:rsidR="00AD76D0" w:rsidRPr="000F5DFC" w:rsidRDefault="00AD76D0" w:rsidP="00C86591">
                          <w:pPr>
                            <w:spacing w:line="264" w:lineRule="auto"/>
                            <w:rPr>
                              <w:rFonts w:ascii="Arial" w:hAnsi="Arial"/>
                              <w:sz w:val="22"/>
                              <w:lang w:val="en-US"/>
                            </w:rPr>
                          </w:pPr>
                          <w:proofErr w:type="spellStart"/>
                          <w:r w:rsidRPr="000F5DFC">
                            <w:rPr>
                              <w:rFonts w:ascii="Arial" w:hAnsi="Arial"/>
                              <w:sz w:val="22"/>
                              <w:lang w:val="en-US"/>
                            </w:rPr>
                            <w:t>Tlf</w:t>
                          </w:r>
                          <w:proofErr w:type="spellEnd"/>
                          <w:r w:rsidRPr="000F5DFC">
                            <w:rPr>
                              <w:rFonts w:ascii="Arial" w:hAnsi="Arial"/>
                              <w:sz w:val="22"/>
                              <w:lang w:val="en-US"/>
                            </w:rPr>
                            <w:t xml:space="preserve">. </w:t>
                          </w:r>
                          <w:r w:rsidRPr="000F5DFC">
                            <w:rPr>
                              <w:rFonts w:ascii="Arial" w:hAnsi="Arial"/>
                              <w:color w:val="808080"/>
                              <w:sz w:val="22"/>
                              <w:lang w:val="en-US"/>
                            </w:rPr>
                            <w:t xml:space="preserve">+299 </w:t>
                          </w:r>
                          <w:r w:rsidRPr="000F5DFC">
                            <w:rPr>
                              <w:rFonts w:ascii="Arial" w:hAnsi="Arial"/>
                              <w:sz w:val="22"/>
                              <w:lang w:val="en-US"/>
                            </w:rPr>
                            <w:t xml:space="preserve">32 15 00 </w:t>
                          </w:r>
                          <w:r w:rsidRPr="000F5DFC">
                            <w:rPr>
                              <w:rFonts w:ascii="Arial" w:hAnsi="Arial"/>
                              <w:color w:val="FF6600"/>
                              <w:sz w:val="22"/>
                              <w:lang w:val="en-US"/>
                            </w:rPr>
                            <w:t>|</w:t>
                          </w:r>
                          <w:r w:rsidRPr="000F5DFC">
                            <w:rPr>
                              <w:rFonts w:ascii="Arial" w:hAnsi="Arial"/>
                              <w:sz w:val="22"/>
                              <w:lang w:val="en-US"/>
                            </w:rPr>
                            <w:t xml:space="preserve"> Fax nr. </w:t>
                          </w:r>
                          <w:r w:rsidRPr="000F5DFC">
                            <w:rPr>
                              <w:rFonts w:ascii="Arial" w:hAnsi="Arial"/>
                              <w:color w:val="808080"/>
                              <w:sz w:val="22"/>
                              <w:lang w:val="en-US"/>
                            </w:rPr>
                            <w:t>+299</w:t>
                          </w:r>
                          <w:r w:rsidRPr="000F5DFC">
                            <w:rPr>
                              <w:rFonts w:ascii="Arial" w:hAnsi="Arial"/>
                              <w:sz w:val="22"/>
                              <w:lang w:val="en-US"/>
                            </w:rPr>
                            <w:t xml:space="preserve"> 32 43 40 </w:t>
                          </w:r>
                          <w:r w:rsidRPr="000F5DFC">
                            <w:rPr>
                              <w:rFonts w:ascii="Arial" w:hAnsi="Arial"/>
                              <w:color w:val="FF6600"/>
                              <w:sz w:val="22"/>
                              <w:lang w:val="en-US"/>
                            </w:rPr>
                            <w:t>|</w:t>
                          </w:r>
                          <w:r w:rsidRPr="000F5DFC">
                            <w:rPr>
                              <w:rFonts w:ascii="Arial" w:hAnsi="Arial"/>
                              <w:sz w:val="22"/>
                              <w:lang w:val="en-US"/>
                            </w:rPr>
                            <w:t xml:space="preserve"> ga@ga.gl</w:t>
                          </w:r>
                        </w:p>
                        <w:p w14:paraId="7483F21D" w14:textId="77777777" w:rsidR="00AD76D0" w:rsidRPr="000F5DFC" w:rsidRDefault="00AD76D0" w:rsidP="00C86591">
                          <w:pPr>
                            <w:pStyle w:val="Header"/>
                            <w:rPr>
                              <w:rFonts w:ascii="Arial" w:hAnsi="Arial"/>
                              <w:color w:val="595959"/>
                              <w:sz w:val="22"/>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65560" id="_x0000_t202" coordsize="21600,21600" o:spt="202" path="m,l,21600r21600,l21600,xe">
              <v:stroke joinstyle="miter"/>
              <v:path gradientshapeok="t" o:connecttype="rect"/>
            </v:shapetype>
            <v:shape id="Text Box 1" o:spid="_x0000_s1026" type="#_x0000_t202" style="position:absolute;margin-left:75.25pt;margin-top:.55pt;width:372.1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" filled="f" stroked="f">
              <v:textbox inset="0,0,0,0">
                <w:txbxContent>
                  <w:p w14:paraId="13B9FB42" w14:textId="77777777" w:rsidR="00AD76D0" w:rsidRPr="00261FFC" w:rsidRDefault="00AD76D0" w:rsidP="00C86591">
                    <w:pPr>
                      <w:pStyle w:val="Header"/>
                      <w:rPr>
                        <w:rFonts w:ascii="Arial" w:hAnsi="Arial"/>
                        <w:b/>
                        <w:color w:val="FF6600"/>
                        <w:sz w:val="30"/>
                      </w:rPr>
                    </w:pPr>
                    <w:r w:rsidRPr="00261FFC">
                      <w:rPr>
                        <w:rFonts w:ascii="Arial" w:hAnsi="Arial"/>
                        <w:b/>
                        <w:color w:val="FF6600"/>
                        <w:sz w:val="30"/>
                      </w:rPr>
                      <w:t xml:space="preserve">Sulisitsisut </w:t>
                    </w:r>
                  </w:p>
                  <w:p w14:paraId="60E8BCEF" w14:textId="77777777" w:rsidR="00AD76D0" w:rsidRPr="00261FFC" w:rsidRDefault="00AD76D0" w:rsidP="00C86591">
                    <w:pPr>
                      <w:pStyle w:val="Header"/>
                      <w:rPr>
                        <w:rFonts w:ascii="Arial" w:hAnsi="Arial"/>
                        <w:b/>
                        <w:color w:val="365F91"/>
                        <w:sz w:val="30"/>
                      </w:rPr>
                    </w:pPr>
                    <w:r w:rsidRPr="00261FFC">
                      <w:rPr>
                        <w:rFonts w:ascii="Arial" w:hAnsi="Arial"/>
                        <w:b/>
                        <w:color w:val="365F91"/>
                        <w:sz w:val="30"/>
                      </w:rPr>
                      <w:t xml:space="preserve">Grønlands </w:t>
                    </w:r>
                    <w:r>
                      <w:rPr>
                        <w:rFonts w:ascii="Arial" w:hAnsi="Arial"/>
                        <w:b/>
                        <w:color w:val="365F91"/>
                        <w:sz w:val="30"/>
                      </w:rPr>
                      <w:t>Erhverv</w:t>
                    </w:r>
                  </w:p>
                  <w:p w14:paraId="5BA5123C" w14:textId="77777777" w:rsidR="00AD76D0" w:rsidRPr="0010657B" w:rsidRDefault="00AD76D0" w:rsidP="00C86591">
                    <w:pPr>
                      <w:spacing w:before="40" w:line="264" w:lineRule="auto"/>
                      <w:rPr>
                        <w:rFonts w:ascii="Arial" w:hAnsi="Arial"/>
                        <w:sz w:val="22"/>
                      </w:rPr>
                    </w:pPr>
                    <w:r w:rsidRPr="0010657B">
                      <w:rPr>
                        <w:rFonts w:ascii="Arial" w:hAnsi="Arial"/>
                        <w:sz w:val="22"/>
                      </w:rPr>
                      <w:t xml:space="preserve">Jens Kreutzmannip </w:t>
                    </w:r>
                    <w:proofErr w:type="spellStart"/>
                    <w:r w:rsidRPr="0010657B">
                      <w:rPr>
                        <w:rFonts w:ascii="Arial" w:hAnsi="Arial"/>
                        <w:sz w:val="22"/>
                      </w:rPr>
                      <w:t>Aqq</w:t>
                    </w:r>
                    <w:proofErr w:type="spellEnd"/>
                    <w:r w:rsidRPr="0010657B">
                      <w:rPr>
                        <w:rFonts w:ascii="Arial" w:hAnsi="Arial"/>
                        <w:sz w:val="22"/>
                      </w:rPr>
                      <w:t xml:space="preserve">. 3  </w:t>
                    </w:r>
                    <w:r w:rsidRPr="0010657B">
                      <w:rPr>
                        <w:rFonts w:ascii="Arial" w:hAnsi="Arial"/>
                        <w:color w:val="FF6600"/>
                        <w:sz w:val="22"/>
                      </w:rPr>
                      <w:t>|</w:t>
                    </w:r>
                    <w:r>
                      <w:rPr>
                        <w:rFonts w:ascii="Arial" w:hAnsi="Arial"/>
                        <w:sz w:val="22"/>
                      </w:rPr>
                      <w:t xml:space="preserve"> Postboks 73 </w:t>
                    </w:r>
                    <w:r w:rsidRPr="0010657B">
                      <w:rPr>
                        <w:rFonts w:ascii="Arial" w:hAnsi="Arial"/>
                        <w:color w:val="FF6600"/>
                        <w:sz w:val="22"/>
                      </w:rPr>
                      <w:t>|</w:t>
                    </w:r>
                    <w:r w:rsidRPr="0010657B">
                      <w:rPr>
                        <w:rFonts w:ascii="Arial" w:hAnsi="Arial"/>
                        <w:sz w:val="22"/>
                      </w:rPr>
                      <w:t xml:space="preserve"> 3900 Nuuk</w:t>
                    </w:r>
                    <w:r>
                      <w:rPr>
                        <w:rFonts w:ascii="Arial" w:hAnsi="Arial"/>
                        <w:sz w:val="22"/>
                      </w:rPr>
                      <w:t xml:space="preserve">  </w:t>
                    </w:r>
                    <w:r w:rsidRPr="0010657B">
                      <w:rPr>
                        <w:rFonts w:ascii="Arial" w:hAnsi="Arial"/>
                        <w:color w:val="FF6600"/>
                        <w:sz w:val="22"/>
                      </w:rPr>
                      <w:t>|</w:t>
                    </w:r>
                    <w:r>
                      <w:rPr>
                        <w:rFonts w:ascii="Arial" w:hAnsi="Arial"/>
                        <w:color w:val="FF6600"/>
                        <w:sz w:val="22"/>
                      </w:rPr>
                      <w:t xml:space="preserve">  </w:t>
                    </w:r>
                    <w:hyperlink r:id="rId2" w:history="1">
                      <w:r w:rsidRPr="009F69D7">
                        <w:rPr>
                          <w:rFonts w:ascii="Arial" w:hAnsi="Arial"/>
                          <w:color w:val="000000"/>
                          <w:sz w:val="22"/>
                        </w:rPr>
                        <w:t>www.ga.gl</w:t>
                      </w:r>
                    </w:hyperlink>
                  </w:p>
                  <w:p w14:paraId="66B979D6" w14:textId="77777777" w:rsidR="00AD76D0" w:rsidRPr="000F5DFC" w:rsidRDefault="00AD76D0" w:rsidP="00C86591">
                    <w:pPr>
                      <w:spacing w:line="264" w:lineRule="auto"/>
                      <w:rPr>
                        <w:rFonts w:ascii="Arial" w:hAnsi="Arial"/>
                        <w:sz w:val="22"/>
                        <w:lang w:val="en-US"/>
                      </w:rPr>
                    </w:pPr>
                    <w:proofErr w:type="spellStart"/>
                    <w:r w:rsidRPr="000F5DFC">
                      <w:rPr>
                        <w:rFonts w:ascii="Arial" w:hAnsi="Arial"/>
                        <w:sz w:val="22"/>
                        <w:lang w:val="en-US"/>
                      </w:rPr>
                      <w:t>Tlf</w:t>
                    </w:r>
                    <w:proofErr w:type="spellEnd"/>
                    <w:r w:rsidRPr="000F5DFC">
                      <w:rPr>
                        <w:rFonts w:ascii="Arial" w:hAnsi="Arial"/>
                        <w:sz w:val="22"/>
                        <w:lang w:val="en-US"/>
                      </w:rPr>
                      <w:t xml:space="preserve">. </w:t>
                    </w:r>
                    <w:r w:rsidRPr="000F5DFC">
                      <w:rPr>
                        <w:rFonts w:ascii="Arial" w:hAnsi="Arial"/>
                        <w:color w:val="808080"/>
                        <w:sz w:val="22"/>
                        <w:lang w:val="en-US"/>
                      </w:rPr>
                      <w:t xml:space="preserve">+299 </w:t>
                    </w:r>
                    <w:r w:rsidRPr="000F5DFC">
                      <w:rPr>
                        <w:rFonts w:ascii="Arial" w:hAnsi="Arial"/>
                        <w:sz w:val="22"/>
                        <w:lang w:val="en-US"/>
                      </w:rPr>
                      <w:t xml:space="preserve">32 15 00 </w:t>
                    </w:r>
                    <w:r w:rsidRPr="000F5DFC">
                      <w:rPr>
                        <w:rFonts w:ascii="Arial" w:hAnsi="Arial"/>
                        <w:color w:val="FF6600"/>
                        <w:sz w:val="22"/>
                        <w:lang w:val="en-US"/>
                      </w:rPr>
                      <w:t>|</w:t>
                    </w:r>
                    <w:r w:rsidRPr="000F5DFC">
                      <w:rPr>
                        <w:rFonts w:ascii="Arial" w:hAnsi="Arial"/>
                        <w:sz w:val="22"/>
                        <w:lang w:val="en-US"/>
                      </w:rPr>
                      <w:t xml:space="preserve"> Fax nr. </w:t>
                    </w:r>
                    <w:r w:rsidRPr="000F5DFC">
                      <w:rPr>
                        <w:rFonts w:ascii="Arial" w:hAnsi="Arial"/>
                        <w:color w:val="808080"/>
                        <w:sz w:val="22"/>
                        <w:lang w:val="en-US"/>
                      </w:rPr>
                      <w:t>+299</w:t>
                    </w:r>
                    <w:r w:rsidRPr="000F5DFC">
                      <w:rPr>
                        <w:rFonts w:ascii="Arial" w:hAnsi="Arial"/>
                        <w:sz w:val="22"/>
                        <w:lang w:val="en-US"/>
                      </w:rPr>
                      <w:t xml:space="preserve"> 32 43 40 </w:t>
                    </w:r>
                    <w:r w:rsidRPr="000F5DFC">
                      <w:rPr>
                        <w:rFonts w:ascii="Arial" w:hAnsi="Arial"/>
                        <w:color w:val="FF6600"/>
                        <w:sz w:val="22"/>
                        <w:lang w:val="en-US"/>
                      </w:rPr>
                      <w:t>|</w:t>
                    </w:r>
                    <w:r w:rsidRPr="000F5DFC">
                      <w:rPr>
                        <w:rFonts w:ascii="Arial" w:hAnsi="Arial"/>
                        <w:sz w:val="22"/>
                        <w:lang w:val="en-US"/>
                      </w:rPr>
                      <w:t xml:space="preserve"> ga@ga.gl</w:t>
                    </w:r>
                  </w:p>
                  <w:p w14:paraId="7483F21D" w14:textId="77777777" w:rsidR="00AD76D0" w:rsidRPr="000F5DFC" w:rsidRDefault="00AD76D0" w:rsidP="00C86591">
                    <w:pPr>
                      <w:pStyle w:val="Header"/>
                      <w:rPr>
                        <w:rFonts w:ascii="Arial" w:hAnsi="Arial"/>
                        <w:color w:val="595959"/>
                        <w:sz w:val="22"/>
                        <w:lang w:val="en-US"/>
                      </w:rPr>
                    </w:pPr>
                  </w:p>
                </w:txbxContent>
              </v:textbox>
            </v:shape>
          </w:pict>
        </mc:Fallback>
      </mc:AlternateContent>
    </w:r>
    <w:r>
      <w:rPr>
        <w:noProof/>
      </w:rPr>
      <w:drawing>
        <wp:inline distT="0" distB="0" distL="0" distR="0" wp14:anchorId="0AF010C8" wp14:editId="36C08BA5">
          <wp:extent cx="5848350" cy="876300"/>
          <wp:effectExtent l="1905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5848350" cy="876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0D21"/>
    <w:multiLevelType w:val="hybridMultilevel"/>
    <w:tmpl w:val="B84A9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641B6"/>
    <w:multiLevelType w:val="hybridMultilevel"/>
    <w:tmpl w:val="47A60EE2"/>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AD6F1D"/>
    <w:multiLevelType w:val="hybridMultilevel"/>
    <w:tmpl w:val="EF2E579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4F5D26"/>
    <w:multiLevelType w:val="hybridMultilevel"/>
    <w:tmpl w:val="871C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247582"/>
    <w:multiLevelType w:val="hybridMultilevel"/>
    <w:tmpl w:val="BC4C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F472F"/>
    <w:multiLevelType w:val="hybridMultilevel"/>
    <w:tmpl w:val="31E21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611E4C"/>
    <w:multiLevelType w:val="hybridMultilevel"/>
    <w:tmpl w:val="0D9677A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379821726">
    <w:abstractNumId w:val="6"/>
  </w:num>
  <w:num w:numId="2" w16cid:durableId="1051076832">
    <w:abstractNumId w:val="1"/>
  </w:num>
  <w:num w:numId="3" w16cid:durableId="1776317006">
    <w:abstractNumId w:val="2"/>
  </w:num>
  <w:num w:numId="4" w16cid:durableId="677080665">
    <w:abstractNumId w:val="0"/>
  </w:num>
  <w:num w:numId="5" w16cid:durableId="1721517536">
    <w:abstractNumId w:val="5"/>
  </w:num>
  <w:num w:numId="6" w16cid:durableId="1695421879">
    <w:abstractNumId w:val="4"/>
  </w:num>
  <w:num w:numId="7" w16cid:durableId="1861553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591"/>
    <w:rsid w:val="000042F1"/>
    <w:rsid w:val="000056F1"/>
    <w:rsid w:val="0000681B"/>
    <w:rsid w:val="00013847"/>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5FF5"/>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6F94"/>
    <w:rsid w:val="00037013"/>
    <w:rsid w:val="0003741B"/>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3AD0"/>
    <w:rsid w:val="000640F1"/>
    <w:rsid w:val="00064F18"/>
    <w:rsid w:val="00065E2A"/>
    <w:rsid w:val="00065EBE"/>
    <w:rsid w:val="000665CE"/>
    <w:rsid w:val="00067104"/>
    <w:rsid w:val="000673F3"/>
    <w:rsid w:val="00067DBD"/>
    <w:rsid w:val="00067EDE"/>
    <w:rsid w:val="00070DED"/>
    <w:rsid w:val="00070FA8"/>
    <w:rsid w:val="000713F9"/>
    <w:rsid w:val="00073286"/>
    <w:rsid w:val="0007372F"/>
    <w:rsid w:val="00074303"/>
    <w:rsid w:val="00074A44"/>
    <w:rsid w:val="000757C0"/>
    <w:rsid w:val="00075F3A"/>
    <w:rsid w:val="0007767A"/>
    <w:rsid w:val="00077687"/>
    <w:rsid w:val="00077C0D"/>
    <w:rsid w:val="0008029B"/>
    <w:rsid w:val="00080DCC"/>
    <w:rsid w:val="00080E61"/>
    <w:rsid w:val="00080FCC"/>
    <w:rsid w:val="00083D51"/>
    <w:rsid w:val="0008408E"/>
    <w:rsid w:val="00084FC4"/>
    <w:rsid w:val="00085719"/>
    <w:rsid w:val="00085874"/>
    <w:rsid w:val="000865AE"/>
    <w:rsid w:val="000865FE"/>
    <w:rsid w:val="00086D82"/>
    <w:rsid w:val="00087C7A"/>
    <w:rsid w:val="000919A4"/>
    <w:rsid w:val="00092410"/>
    <w:rsid w:val="00092414"/>
    <w:rsid w:val="00095A6E"/>
    <w:rsid w:val="00096FEC"/>
    <w:rsid w:val="0009777F"/>
    <w:rsid w:val="0009790F"/>
    <w:rsid w:val="00097B05"/>
    <w:rsid w:val="000A003F"/>
    <w:rsid w:val="000A25AA"/>
    <w:rsid w:val="000A31EE"/>
    <w:rsid w:val="000A35EA"/>
    <w:rsid w:val="000A3F00"/>
    <w:rsid w:val="000A5887"/>
    <w:rsid w:val="000A60E1"/>
    <w:rsid w:val="000A6DC7"/>
    <w:rsid w:val="000A7976"/>
    <w:rsid w:val="000A7B36"/>
    <w:rsid w:val="000A7E81"/>
    <w:rsid w:val="000B0089"/>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34F"/>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5DFC"/>
    <w:rsid w:val="000F7B81"/>
    <w:rsid w:val="00100BA5"/>
    <w:rsid w:val="00100F0E"/>
    <w:rsid w:val="00101A70"/>
    <w:rsid w:val="00101AE9"/>
    <w:rsid w:val="001020E6"/>
    <w:rsid w:val="001029A0"/>
    <w:rsid w:val="00102A39"/>
    <w:rsid w:val="00102AA4"/>
    <w:rsid w:val="0010312C"/>
    <w:rsid w:val="00103668"/>
    <w:rsid w:val="00104231"/>
    <w:rsid w:val="00104389"/>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3181"/>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512F"/>
    <w:rsid w:val="001861C2"/>
    <w:rsid w:val="00186239"/>
    <w:rsid w:val="0018713D"/>
    <w:rsid w:val="001872DA"/>
    <w:rsid w:val="00187F81"/>
    <w:rsid w:val="001906B9"/>
    <w:rsid w:val="0019087C"/>
    <w:rsid w:val="00190A7E"/>
    <w:rsid w:val="00191AA6"/>
    <w:rsid w:val="001922A8"/>
    <w:rsid w:val="00192A01"/>
    <w:rsid w:val="0019309B"/>
    <w:rsid w:val="001957E5"/>
    <w:rsid w:val="001964D7"/>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139"/>
    <w:rsid w:val="001C2749"/>
    <w:rsid w:val="001C2996"/>
    <w:rsid w:val="001C2BBA"/>
    <w:rsid w:val="001C4E1B"/>
    <w:rsid w:val="001C6A2A"/>
    <w:rsid w:val="001D071D"/>
    <w:rsid w:val="001D0AE9"/>
    <w:rsid w:val="001D0DE1"/>
    <w:rsid w:val="001D1D07"/>
    <w:rsid w:val="001D23EE"/>
    <w:rsid w:val="001D2E25"/>
    <w:rsid w:val="001D35CE"/>
    <w:rsid w:val="001D378A"/>
    <w:rsid w:val="001D3A90"/>
    <w:rsid w:val="001D4145"/>
    <w:rsid w:val="001D5153"/>
    <w:rsid w:val="001D57DD"/>
    <w:rsid w:val="001D58D1"/>
    <w:rsid w:val="001D6911"/>
    <w:rsid w:val="001D6A90"/>
    <w:rsid w:val="001D710F"/>
    <w:rsid w:val="001D7FD9"/>
    <w:rsid w:val="001E01DB"/>
    <w:rsid w:val="001E1FD6"/>
    <w:rsid w:val="001E23BE"/>
    <w:rsid w:val="001E3459"/>
    <w:rsid w:val="001E37FA"/>
    <w:rsid w:val="001E3F1D"/>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77A"/>
    <w:rsid w:val="0024795B"/>
    <w:rsid w:val="002516E8"/>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87A"/>
    <w:rsid w:val="00270CB7"/>
    <w:rsid w:val="00271490"/>
    <w:rsid w:val="0027357D"/>
    <w:rsid w:val="0027372D"/>
    <w:rsid w:val="002738B0"/>
    <w:rsid w:val="00273B47"/>
    <w:rsid w:val="00273D8C"/>
    <w:rsid w:val="0027565B"/>
    <w:rsid w:val="0027566C"/>
    <w:rsid w:val="0027632C"/>
    <w:rsid w:val="00276C54"/>
    <w:rsid w:val="00277224"/>
    <w:rsid w:val="00277442"/>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67F9"/>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36C"/>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38B4"/>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2ADF"/>
    <w:rsid w:val="0031336B"/>
    <w:rsid w:val="00313B31"/>
    <w:rsid w:val="00314D1B"/>
    <w:rsid w:val="00315467"/>
    <w:rsid w:val="00315A7C"/>
    <w:rsid w:val="0031675E"/>
    <w:rsid w:val="00316772"/>
    <w:rsid w:val="003204E1"/>
    <w:rsid w:val="00320FA5"/>
    <w:rsid w:val="00322523"/>
    <w:rsid w:val="003228EA"/>
    <w:rsid w:val="003246E7"/>
    <w:rsid w:val="00324B3E"/>
    <w:rsid w:val="00324C34"/>
    <w:rsid w:val="003255B4"/>
    <w:rsid w:val="00325CE4"/>
    <w:rsid w:val="00325DBB"/>
    <w:rsid w:val="00326270"/>
    <w:rsid w:val="0032662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0CE3"/>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2C1F"/>
    <w:rsid w:val="003930D3"/>
    <w:rsid w:val="00393166"/>
    <w:rsid w:val="00393409"/>
    <w:rsid w:val="00394018"/>
    <w:rsid w:val="0039518D"/>
    <w:rsid w:val="00395661"/>
    <w:rsid w:val="003959BC"/>
    <w:rsid w:val="00395CCE"/>
    <w:rsid w:val="003A0438"/>
    <w:rsid w:val="003A0B36"/>
    <w:rsid w:val="003A14FF"/>
    <w:rsid w:val="003A2949"/>
    <w:rsid w:val="003A2C6C"/>
    <w:rsid w:val="003A35BA"/>
    <w:rsid w:val="003A3695"/>
    <w:rsid w:val="003A47BD"/>
    <w:rsid w:val="003A4B0E"/>
    <w:rsid w:val="003A52B0"/>
    <w:rsid w:val="003A5A3A"/>
    <w:rsid w:val="003A656F"/>
    <w:rsid w:val="003A6678"/>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317F"/>
    <w:rsid w:val="003D4794"/>
    <w:rsid w:val="003D6271"/>
    <w:rsid w:val="003D69DF"/>
    <w:rsid w:val="003E02E0"/>
    <w:rsid w:val="003E03AA"/>
    <w:rsid w:val="003E05FD"/>
    <w:rsid w:val="003E06F1"/>
    <w:rsid w:val="003E11BD"/>
    <w:rsid w:val="003E1C68"/>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2C"/>
    <w:rsid w:val="004013DE"/>
    <w:rsid w:val="00401568"/>
    <w:rsid w:val="00402CB5"/>
    <w:rsid w:val="00403EDC"/>
    <w:rsid w:val="0040504A"/>
    <w:rsid w:val="00405BEB"/>
    <w:rsid w:val="0040670B"/>
    <w:rsid w:val="00406A52"/>
    <w:rsid w:val="00406BEB"/>
    <w:rsid w:val="004079D1"/>
    <w:rsid w:val="00407A2B"/>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3B9"/>
    <w:rsid w:val="00434709"/>
    <w:rsid w:val="004350FB"/>
    <w:rsid w:val="00436246"/>
    <w:rsid w:val="00441819"/>
    <w:rsid w:val="00441A7A"/>
    <w:rsid w:val="0044207D"/>
    <w:rsid w:val="00442362"/>
    <w:rsid w:val="00442EAD"/>
    <w:rsid w:val="00443A1A"/>
    <w:rsid w:val="004441B2"/>
    <w:rsid w:val="00444E9B"/>
    <w:rsid w:val="00445005"/>
    <w:rsid w:val="00445302"/>
    <w:rsid w:val="00445619"/>
    <w:rsid w:val="00446461"/>
    <w:rsid w:val="00447239"/>
    <w:rsid w:val="00447454"/>
    <w:rsid w:val="00447709"/>
    <w:rsid w:val="00447784"/>
    <w:rsid w:val="0045034B"/>
    <w:rsid w:val="004509D8"/>
    <w:rsid w:val="0045247D"/>
    <w:rsid w:val="004525E8"/>
    <w:rsid w:val="00456432"/>
    <w:rsid w:val="00456BEC"/>
    <w:rsid w:val="00456F78"/>
    <w:rsid w:val="00460F79"/>
    <w:rsid w:val="00462EFE"/>
    <w:rsid w:val="0046461B"/>
    <w:rsid w:val="0046499D"/>
    <w:rsid w:val="0046535B"/>
    <w:rsid w:val="00465530"/>
    <w:rsid w:val="004667BB"/>
    <w:rsid w:val="00466956"/>
    <w:rsid w:val="00467B27"/>
    <w:rsid w:val="004707F0"/>
    <w:rsid w:val="00470A2D"/>
    <w:rsid w:val="004712E1"/>
    <w:rsid w:val="0047155E"/>
    <w:rsid w:val="00471C66"/>
    <w:rsid w:val="004729F2"/>
    <w:rsid w:val="00472A00"/>
    <w:rsid w:val="0047310D"/>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AC3"/>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48FE"/>
    <w:rsid w:val="004C55DA"/>
    <w:rsid w:val="004C5AC2"/>
    <w:rsid w:val="004C5C65"/>
    <w:rsid w:val="004C7054"/>
    <w:rsid w:val="004C713C"/>
    <w:rsid w:val="004D04FA"/>
    <w:rsid w:val="004D0A10"/>
    <w:rsid w:val="004D0F07"/>
    <w:rsid w:val="004D1D58"/>
    <w:rsid w:val="004D24FC"/>
    <w:rsid w:val="004D2C41"/>
    <w:rsid w:val="004D3AB7"/>
    <w:rsid w:val="004D410E"/>
    <w:rsid w:val="004D4DF5"/>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3DF0"/>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0C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27B19"/>
    <w:rsid w:val="00530C4B"/>
    <w:rsid w:val="00531D9D"/>
    <w:rsid w:val="00532971"/>
    <w:rsid w:val="0053324D"/>
    <w:rsid w:val="005342C0"/>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CDA"/>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443A"/>
    <w:rsid w:val="0058548B"/>
    <w:rsid w:val="00586412"/>
    <w:rsid w:val="00586E6D"/>
    <w:rsid w:val="0058735A"/>
    <w:rsid w:val="00587CF6"/>
    <w:rsid w:val="00587FCD"/>
    <w:rsid w:val="00590D5B"/>
    <w:rsid w:val="00591DE2"/>
    <w:rsid w:val="00592D8A"/>
    <w:rsid w:val="00594885"/>
    <w:rsid w:val="005954F6"/>
    <w:rsid w:val="00595818"/>
    <w:rsid w:val="00596DB9"/>
    <w:rsid w:val="00597745"/>
    <w:rsid w:val="005A1366"/>
    <w:rsid w:val="005A18E7"/>
    <w:rsid w:val="005A24E1"/>
    <w:rsid w:val="005A387C"/>
    <w:rsid w:val="005A3DDA"/>
    <w:rsid w:val="005A3FF5"/>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E7E78"/>
    <w:rsid w:val="005F19F0"/>
    <w:rsid w:val="005F24DF"/>
    <w:rsid w:val="005F3A7C"/>
    <w:rsid w:val="005F439A"/>
    <w:rsid w:val="005F4648"/>
    <w:rsid w:val="005F4A99"/>
    <w:rsid w:val="005F632D"/>
    <w:rsid w:val="005F7601"/>
    <w:rsid w:val="005F76D2"/>
    <w:rsid w:val="005F7A57"/>
    <w:rsid w:val="00600134"/>
    <w:rsid w:val="0060084F"/>
    <w:rsid w:val="006012A7"/>
    <w:rsid w:val="00601C28"/>
    <w:rsid w:val="00601F99"/>
    <w:rsid w:val="00602A33"/>
    <w:rsid w:val="00602A44"/>
    <w:rsid w:val="00602FC8"/>
    <w:rsid w:val="006039B2"/>
    <w:rsid w:val="0060601D"/>
    <w:rsid w:val="00606061"/>
    <w:rsid w:val="00606451"/>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0464"/>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4E9"/>
    <w:rsid w:val="00657D04"/>
    <w:rsid w:val="00657FCD"/>
    <w:rsid w:val="006600DD"/>
    <w:rsid w:val="006605C8"/>
    <w:rsid w:val="00660B47"/>
    <w:rsid w:val="00660E8B"/>
    <w:rsid w:val="006619ED"/>
    <w:rsid w:val="006621E9"/>
    <w:rsid w:val="00663250"/>
    <w:rsid w:val="0066361C"/>
    <w:rsid w:val="00665E94"/>
    <w:rsid w:val="006666E5"/>
    <w:rsid w:val="00667B17"/>
    <w:rsid w:val="006700B5"/>
    <w:rsid w:val="00672B12"/>
    <w:rsid w:val="00673613"/>
    <w:rsid w:val="0067392D"/>
    <w:rsid w:val="00674771"/>
    <w:rsid w:val="00674CD4"/>
    <w:rsid w:val="00674FDA"/>
    <w:rsid w:val="00676FF2"/>
    <w:rsid w:val="00677B50"/>
    <w:rsid w:val="00677CF4"/>
    <w:rsid w:val="00680201"/>
    <w:rsid w:val="00680507"/>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58A"/>
    <w:rsid w:val="006B19BE"/>
    <w:rsid w:val="006B1D65"/>
    <w:rsid w:val="006B236A"/>
    <w:rsid w:val="006B24C8"/>
    <w:rsid w:val="006B2BC3"/>
    <w:rsid w:val="006B5DF3"/>
    <w:rsid w:val="006B5EE0"/>
    <w:rsid w:val="006B6EE1"/>
    <w:rsid w:val="006B7783"/>
    <w:rsid w:val="006B7784"/>
    <w:rsid w:val="006C038E"/>
    <w:rsid w:val="006C0785"/>
    <w:rsid w:val="006C0C79"/>
    <w:rsid w:val="006C0CA0"/>
    <w:rsid w:val="006C1BA4"/>
    <w:rsid w:val="006C248E"/>
    <w:rsid w:val="006C33C4"/>
    <w:rsid w:val="006C50E6"/>
    <w:rsid w:val="006C6315"/>
    <w:rsid w:val="006C631A"/>
    <w:rsid w:val="006C7162"/>
    <w:rsid w:val="006C7E14"/>
    <w:rsid w:val="006D00BB"/>
    <w:rsid w:val="006D1065"/>
    <w:rsid w:val="006D1DF2"/>
    <w:rsid w:val="006D1E49"/>
    <w:rsid w:val="006D3CD2"/>
    <w:rsid w:val="006D3DFD"/>
    <w:rsid w:val="006D3E0B"/>
    <w:rsid w:val="006D497B"/>
    <w:rsid w:val="006D4D31"/>
    <w:rsid w:val="006D64C9"/>
    <w:rsid w:val="006D6A15"/>
    <w:rsid w:val="006D7257"/>
    <w:rsid w:val="006D729A"/>
    <w:rsid w:val="006D7966"/>
    <w:rsid w:val="006E0C1D"/>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3A1C"/>
    <w:rsid w:val="00704459"/>
    <w:rsid w:val="007044C2"/>
    <w:rsid w:val="007049CD"/>
    <w:rsid w:val="007049D4"/>
    <w:rsid w:val="0070590B"/>
    <w:rsid w:val="00706215"/>
    <w:rsid w:val="00706550"/>
    <w:rsid w:val="00706A42"/>
    <w:rsid w:val="00706D80"/>
    <w:rsid w:val="00707F2B"/>
    <w:rsid w:val="007108A7"/>
    <w:rsid w:val="00710FF8"/>
    <w:rsid w:val="00716048"/>
    <w:rsid w:val="0071696D"/>
    <w:rsid w:val="00720A44"/>
    <w:rsid w:val="0072135D"/>
    <w:rsid w:val="00721ED7"/>
    <w:rsid w:val="007231DD"/>
    <w:rsid w:val="007239D8"/>
    <w:rsid w:val="00724369"/>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ADB"/>
    <w:rsid w:val="00746F35"/>
    <w:rsid w:val="00747122"/>
    <w:rsid w:val="00747AB9"/>
    <w:rsid w:val="00747C10"/>
    <w:rsid w:val="00750418"/>
    <w:rsid w:val="0075110F"/>
    <w:rsid w:val="00751C97"/>
    <w:rsid w:val="00752496"/>
    <w:rsid w:val="00752FF7"/>
    <w:rsid w:val="007531D7"/>
    <w:rsid w:val="00753229"/>
    <w:rsid w:val="007532C3"/>
    <w:rsid w:val="00753667"/>
    <w:rsid w:val="00753950"/>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024"/>
    <w:rsid w:val="007959B6"/>
    <w:rsid w:val="00796CF0"/>
    <w:rsid w:val="0079793F"/>
    <w:rsid w:val="007A1B0F"/>
    <w:rsid w:val="007A2E8A"/>
    <w:rsid w:val="007A3D95"/>
    <w:rsid w:val="007A40AC"/>
    <w:rsid w:val="007A45E8"/>
    <w:rsid w:val="007A4BB2"/>
    <w:rsid w:val="007A6424"/>
    <w:rsid w:val="007A7AD3"/>
    <w:rsid w:val="007B050F"/>
    <w:rsid w:val="007B0ABA"/>
    <w:rsid w:val="007B2175"/>
    <w:rsid w:val="007B268C"/>
    <w:rsid w:val="007B281C"/>
    <w:rsid w:val="007B2AED"/>
    <w:rsid w:val="007B304F"/>
    <w:rsid w:val="007B361F"/>
    <w:rsid w:val="007B3BC8"/>
    <w:rsid w:val="007B3E19"/>
    <w:rsid w:val="007B412C"/>
    <w:rsid w:val="007B43D9"/>
    <w:rsid w:val="007B6072"/>
    <w:rsid w:val="007B6869"/>
    <w:rsid w:val="007B71F7"/>
    <w:rsid w:val="007B7C27"/>
    <w:rsid w:val="007C0091"/>
    <w:rsid w:val="007C055E"/>
    <w:rsid w:val="007C1AC1"/>
    <w:rsid w:val="007C243F"/>
    <w:rsid w:val="007C3D98"/>
    <w:rsid w:val="007C456B"/>
    <w:rsid w:val="007C4729"/>
    <w:rsid w:val="007C7144"/>
    <w:rsid w:val="007C764C"/>
    <w:rsid w:val="007C7818"/>
    <w:rsid w:val="007D00B5"/>
    <w:rsid w:val="007D00C6"/>
    <w:rsid w:val="007D04BA"/>
    <w:rsid w:val="007D096D"/>
    <w:rsid w:val="007D1582"/>
    <w:rsid w:val="007D19CF"/>
    <w:rsid w:val="007D1ED9"/>
    <w:rsid w:val="007D240D"/>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882"/>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077"/>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32C1"/>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6B71"/>
    <w:rsid w:val="00907244"/>
    <w:rsid w:val="009076B7"/>
    <w:rsid w:val="00907D04"/>
    <w:rsid w:val="00910012"/>
    <w:rsid w:val="00910250"/>
    <w:rsid w:val="0091087F"/>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6F5"/>
    <w:rsid w:val="00932BB7"/>
    <w:rsid w:val="009337AF"/>
    <w:rsid w:val="00933B76"/>
    <w:rsid w:val="00935C4F"/>
    <w:rsid w:val="0093657C"/>
    <w:rsid w:val="00936CF7"/>
    <w:rsid w:val="0093710C"/>
    <w:rsid w:val="00941D14"/>
    <w:rsid w:val="00945EA2"/>
    <w:rsid w:val="00947A19"/>
    <w:rsid w:val="0095063D"/>
    <w:rsid w:val="00950A84"/>
    <w:rsid w:val="0095288D"/>
    <w:rsid w:val="0095298E"/>
    <w:rsid w:val="00952C96"/>
    <w:rsid w:val="00953887"/>
    <w:rsid w:val="0095471E"/>
    <w:rsid w:val="009547CA"/>
    <w:rsid w:val="009559F5"/>
    <w:rsid w:val="00956EC1"/>
    <w:rsid w:val="009570AA"/>
    <w:rsid w:val="00957D90"/>
    <w:rsid w:val="0096034F"/>
    <w:rsid w:val="009604F9"/>
    <w:rsid w:val="00960804"/>
    <w:rsid w:val="00960AB1"/>
    <w:rsid w:val="00961707"/>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479"/>
    <w:rsid w:val="009B2E2F"/>
    <w:rsid w:val="009B3E64"/>
    <w:rsid w:val="009B3FF0"/>
    <w:rsid w:val="009B4136"/>
    <w:rsid w:val="009B4D35"/>
    <w:rsid w:val="009B5424"/>
    <w:rsid w:val="009B602E"/>
    <w:rsid w:val="009B78C5"/>
    <w:rsid w:val="009B79B7"/>
    <w:rsid w:val="009B7E80"/>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1EE1"/>
    <w:rsid w:val="00A0242E"/>
    <w:rsid w:val="00A0303A"/>
    <w:rsid w:val="00A03343"/>
    <w:rsid w:val="00A0357D"/>
    <w:rsid w:val="00A036C0"/>
    <w:rsid w:val="00A04689"/>
    <w:rsid w:val="00A04879"/>
    <w:rsid w:val="00A04E46"/>
    <w:rsid w:val="00A053BC"/>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8C1"/>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5E1C"/>
    <w:rsid w:val="00A8615E"/>
    <w:rsid w:val="00A87556"/>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1DEF"/>
    <w:rsid w:val="00AB201B"/>
    <w:rsid w:val="00AB2721"/>
    <w:rsid w:val="00AB2BEC"/>
    <w:rsid w:val="00AB56B3"/>
    <w:rsid w:val="00AB5BA1"/>
    <w:rsid w:val="00AB6208"/>
    <w:rsid w:val="00AB63C4"/>
    <w:rsid w:val="00AB7668"/>
    <w:rsid w:val="00AB79EF"/>
    <w:rsid w:val="00AB7A9D"/>
    <w:rsid w:val="00AC1B38"/>
    <w:rsid w:val="00AC28F3"/>
    <w:rsid w:val="00AC3DA7"/>
    <w:rsid w:val="00AC4325"/>
    <w:rsid w:val="00AC4550"/>
    <w:rsid w:val="00AC4D99"/>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0"/>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0EE6"/>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3E3D"/>
    <w:rsid w:val="00B54359"/>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24E0"/>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B700F"/>
    <w:rsid w:val="00BC00F0"/>
    <w:rsid w:val="00BC0D2A"/>
    <w:rsid w:val="00BC112A"/>
    <w:rsid w:val="00BC1571"/>
    <w:rsid w:val="00BC159A"/>
    <w:rsid w:val="00BC1C4D"/>
    <w:rsid w:val="00BC45B2"/>
    <w:rsid w:val="00BC5672"/>
    <w:rsid w:val="00BC5868"/>
    <w:rsid w:val="00BC67FE"/>
    <w:rsid w:val="00BC69E9"/>
    <w:rsid w:val="00BC7D60"/>
    <w:rsid w:val="00BD06B9"/>
    <w:rsid w:val="00BD074E"/>
    <w:rsid w:val="00BD14C5"/>
    <w:rsid w:val="00BD2E8B"/>
    <w:rsid w:val="00BD37DE"/>
    <w:rsid w:val="00BD3E55"/>
    <w:rsid w:val="00BD40F4"/>
    <w:rsid w:val="00BD442B"/>
    <w:rsid w:val="00BD5B16"/>
    <w:rsid w:val="00BD5C22"/>
    <w:rsid w:val="00BD6EA7"/>
    <w:rsid w:val="00BD7B32"/>
    <w:rsid w:val="00BE0316"/>
    <w:rsid w:val="00BE0E4D"/>
    <w:rsid w:val="00BE44AE"/>
    <w:rsid w:val="00BE44CC"/>
    <w:rsid w:val="00BE521B"/>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49AC"/>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1C0A"/>
    <w:rsid w:val="00C9233D"/>
    <w:rsid w:val="00C92B60"/>
    <w:rsid w:val="00C9393F"/>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3887"/>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322"/>
    <w:rsid w:val="00CE19FB"/>
    <w:rsid w:val="00CE26B6"/>
    <w:rsid w:val="00CE2B8F"/>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69E"/>
    <w:rsid w:val="00D37FCE"/>
    <w:rsid w:val="00D403B2"/>
    <w:rsid w:val="00D40882"/>
    <w:rsid w:val="00D413B7"/>
    <w:rsid w:val="00D42260"/>
    <w:rsid w:val="00D42940"/>
    <w:rsid w:val="00D44A8B"/>
    <w:rsid w:val="00D4695A"/>
    <w:rsid w:val="00D47659"/>
    <w:rsid w:val="00D47AEC"/>
    <w:rsid w:val="00D47BDF"/>
    <w:rsid w:val="00D51009"/>
    <w:rsid w:val="00D517F0"/>
    <w:rsid w:val="00D51BB2"/>
    <w:rsid w:val="00D5211D"/>
    <w:rsid w:val="00D52175"/>
    <w:rsid w:val="00D54B38"/>
    <w:rsid w:val="00D554ED"/>
    <w:rsid w:val="00D57CB2"/>
    <w:rsid w:val="00D60152"/>
    <w:rsid w:val="00D60385"/>
    <w:rsid w:val="00D60805"/>
    <w:rsid w:val="00D6091A"/>
    <w:rsid w:val="00D6331B"/>
    <w:rsid w:val="00D63BF1"/>
    <w:rsid w:val="00D644E7"/>
    <w:rsid w:val="00D6459F"/>
    <w:rsid w:val="00D65419"/>
    <w:rsid w:val="00D6602C"/>
    <w:rsid w:val="00D67171"/>
    <w:rsid w:val="00D7013E"/>
    <w:rsid w:val="00D70529"/>
    <w:rsid w:val="00D71603"/>
    <w:rsid w:val="00D72044"/>
    <w:rsid w:val="00D72C8A"/>
    <w:rsid w:val="00D72CD1"/>
    <w:rsid w:val="00D733A5"/>
    <w:rsid w:val="00D7418E"/>
    <w:rsid w:val="00D74BDF"/>
    <w:rsid w:val="00D74D72"/>
    <w:rsid w:val="00D751EC"/>
    <w:rsid w:val="00D7577A"/>
    <w:rsid w:val="00D81457"/>
    <w:rsid w:val="00D819DB"/>
    <w:rsid w:val="00D81B37"/>
    <w:rsid w:val="00D82834"/>
    <w:rsid w:val="00D85313"/>
    <w:rsid w:val="00D856BA"/>
    <w:rsid w:val="00D85902"/>
    <w:rsid w:val="00D8717A"/>
    <w:rsid w:val="00D872E0"/>
    <w:rsid w:val="00D87D4C"/>
    <w:rsid w:val="00D90069"/>
    <w:rsid w:val="00D905AF"/>
    <w:rsid w:val="00D911B8"/>
    <w:rsid w:val="00D91A12"/>
    <w:rsid w:val="00D91E9E"/>
    <w:rsid w:val="00D92087"/>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199"/>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27"/>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50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207"/>
    <w:rsid w:val="00E27946"/>
    <w:rsid w:val="00E301DE"/>
    <w:rsid w:val="00E3021F"/>
    <w:rsid w:val="00E30B99"/>
    <w:rsid w:val="00E3242C"/>
    <w:rsid w:val="00E32E7E"/>
    <w:rsid w:val="00E33566"/>
    <w:rsid w:val="00E34204"/>
    <w:rsid w:val="00E3451F"/>
    <w:rsid w:val="00E35FEB"/>
    <w:rsid w:val="00E366DE"/>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0744"/>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4E71"/>
    <w:rsid w:val="00E857FE"/>
    <w:rsid w:val="00E858DB"/>
    <w:rsid w:val="00E87BA5"/>
    <w:rsid w:val="00E87DCA"/>
    <w:rsid w:val="00E9054D"/>
    <w:rsid w:val="00E90B3E"/>
    <w:rsid w:val="00E92650"/>
    <w:rsid w:val="00E934FD"/>
    <w:rsid w:val="00E93B52"/>
    <w:rsid w:val="00E93BFB"/>
    <w:rsid w:val="00E9453A"/>
    <w:rsid w:val="00E951AB"/>
    <w:rsid w:val="00E95B56"/>
    <w:rsid w:val="00E963A5"/>
    <w:rsid w:val="00E967F1"/>
    <w:rsid w:val="00E96F11"/>
    <w:rsid w:val="00EA22AA"/>
    <w:rsid w:val="00EA27F2"/>
    <w:rsid w:val="00EA2A03"/>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B42"/>
    <w:rsid w:val="00EC1D4D"/>
    <w:rsid w:val="00EC2ACB"/>
    <w:rsid w:val="00EC3B3F"/>
    <w:rsid w:val="00EC3E23"/>
    <w:rsid w:val="00EC4CA5"/>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055B"/>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6F8"/>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367CC"/>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9D2"/>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DB1"/>
    <w:rsid w:val="00FA7E52"/>
    <w:rsid w:val="00FB0944"/>
    <w:rsid w:val="00FB0FE3"/>
    <w:rsid w:val="00FB1104"/>
    <w:rsid w:val="00FB19CF"/>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62B"/>
    <w:rsid w:val="00FD786D"/>
    <w:rsid w:val="00FD7977"/>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F77D7"/>
  <w15:docId w15:val="{17693A4A-C3B7-4F90-A866-C7EE585A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paragraph" w:styleId="Heading1">
    <w:name w:val="heading 1"/>
    <w:basedOn w:val="Normal"/>
    <w:next w:val="Normal"/>
    <w:link w:val="Heading1Char"/>
    <w:qFormat/>
    <w:rsid w:val="004A7AC3"/>
    <w:pPr>
      <w:keepNext/>
      <w:outlineLvl w:val="0"/>
    </w:pPr>
    <w:rPr>
      <w:rFonts w:ascii="Times New Roman" w:hAnsi="Times New Roman" w:cs="Times New Roman"/>
      <w:b/>
      <w:sz w:val="28"/>
    </w:rPr>
  </w:style>
  <w:style w:type="paragraph" w:styleId="Heading2">
    <w:name w:val="heading 2"/>
    <w:basedOn w:val="Normal"/>
    <w:next w:val="Normal"/>
    <w:link w:val="Heading2Char"/>
    <w:qFormat/>
    <w:rsid w:val="004A7AC3"/>
    <w:pPr>
      <w:keepNext/>
      <w:outlineLvl w:val="1"/>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6591"/>
    <w:pPr>
      <w:tabs>
        <w:tab w:val="center" w:pos="4819"/>
        <w:tab w:val="right" w:pos="9638"/>
      </w:tabs>
    </w:pPr>
  </w:style>
  <w:style w:type="character" w:customStyle="1" w:styleId="HeaderChar">
    <w:name w:val="Header Char"/>
    <w:basedOn w:val="DefaultParagraphFont"/>
    <w:link w:val="Header"/>
    <w:rsid w:val="00C86591"/>
    <w:rPr>
      <w:rFonts w:ascii="Tahoma" w:hAnsi="Tahoma" w:cs="Tahoma"/>
    </w:rPr>
  </w:style>
  <w:style w:type="paragraph" w:styleId="Footer">
    <w:name w:val="footer"/>
    <w:basedOn w:val="Normal"/>
    <w:link w:val="FooterChar"/>
    <w:uiPriority w:val="99"/>
    <w:rsid w:val="00C86591"/>
    <w:pPr>
      <w:tabs>
        <w:tab w:val="center" w:pos="4819"/>
        <w:tab w:val="right" w:pos="9638"/>
      </w:tabs>
    </w:pPr>
  </w:style>
  <w:style w:type="character" w:customStyle="1" w:styleId="FooterChar">
    <w:name w:val="Footer Char"/>
    <w:basedOn w:val="DefaultParagraphFont"/>
    <w:link w:val="Footer"/>
    <w:uiPriority w:val="99"/>
    <w:rsid w:val="00C86591"/>
    <w:rPr>
      <w:rFonts w:ascii="Tahoma" w:hAnsi="Tahoma" w:cs="Tahoma"/>
    </w:rPr>
  </w:style>
  <w:style w:type="paragraph" w:styleId="BalloonText">
    <w:name w:val="Balloon Text"/>
    <w:basedOn w:val="Normal"/>
    <w:link w:val="BalloonTextChar"/>
    <w:rsid w:val="00C86591"/>
    <w:rPr>
      <w:sz w:val="16"/>
      <w:szCs w:val="16"/>
    </w:rPr>
  </w:style>
  <w:style w:type="character" w:customStyle="1" w:styleId="BalloonTextChar">
    <w:name w:val="Balloon Text Char"/>
    <w:basedOn w:val="DefaultParagraphFont"/>
    <w:link w:val="BalloonText"/>
    <w:rsid w:val="00C86591"/>
    <w:rPr>
      <w:rFonts w:ascii="Tahoma" w:hAnsi="Tahoma" w:cs="Tahoma"/>
      <w:sz w:val="16"/>
      <w:szCs w:val="16"/>
    </w:rPr>
  </w:style>
  <w:style w:type="character" w:customStyle="1" w:styleId="Heading1Char">
    <w:name w:val="Heading 1 Char"/>
    <w:basedOn w:val="DefaultParagraphFont"/>
    <w:link w:val="Heading1"/>
    <w:rsid w:val="004A7AC3"/>
    <w:rPr>
      <w:b/>
      <w:sz w:val="28"/>
    </w:rPr>
  </w:style>
  <w:style w:type="character" w:customStyle="1" w:styleId="Heading2Char">
    <w:name w:val="Heading 2 Char"/>
    <w:basedOn w:val="DefaultParagraphFont"/>
    <w:link w:val="Heading2"/>
    <w:rsid w:val="004A7AC3"/>
    <w:rPr>
      <w:sz w:val="28"/>
    </w:rPr>
  </w:style>
  <w:style w:type="paragraph" w:styleId="NormalWeb">
    <w:name w:val="Normal (Web)"/>
    <w:basedOn w:val="Normal"/>
    <w:uiPriority w:val="99"/>
    <w:unhideWhenUsed/>
    <w:rsid w:val="004A7AC3"/>
    <w:pPr>
      <w:spacing w:before="100" w:beforeAutospacing="1" w:after="100" w:afterAutospacing="1"/>
    </w:pPr>
    <w:rPr>
      <w:rFonts w:ascii="Verdana" w:hAnsi="Verdana" w:cs="Times New Roman"/>
      <w:color w:val="FFFFCC"/>
      <w:sz w:val="18"/>
      <w:szCs w:val="18"/>
    </w:rPr>
  </w:style>
  <w:style w:type="paragraph" w:styleId="ListParagraph">
    <w:name w:val="List Paragraph"/>
    <w:basedOn w:val="Normal"/>
    <w:uiPriority w:val="34"/>
    <w:qFormat/>
    <w:rsid w:val="004A7AC3"/>
    <w:pPr>
      <w:ind w:left="1304"/>
    </w:pPr>
    <w:rPr>
      <w:rFonts w:ascii="Times New Roman" w:hAnsi="Times New Roman" w:cs="Times New Roman"/>
      <w:sz w:val="24"/>
    </w:rPr>
  </w:style>
  <w:style w:type="paragraph" w:styleId="Revision">
    <w:name w:val="Revision"/>
    <w:hidden/>
    <w:uiPriority w:val="99"/>
    <w:semiHidden/>
    <w:rsid w:val="00746ADB"/>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09524">
      <w:bodyDiv w:val="1"/>
      <w:marLeft w:val="0"/>
      <w:marRight w:val="0"/>
      <w:marTop w:val="0"/>
      <w:marBottom w:val="0"/>
      <w:divBdr>
        <w:top w:val="none" w:sz="0" w:space="0" w:color="auto"/>
        <w:left w:val="none" w:sz="0" w:space="0" w:color="auto"/>
        <w:bottom w:val="none" w:sz="0" w:space="0" w:color="auto"/>
        <w:right w:val="none" w:sz="0" w:space="0" w:color="auto"/>
      </w:divBdr>
    </w:div>
    <w:div w:id="584799390">
      <w:bodyDiv w:val="1"/>
      <w:marLeft w:val="0"/>
      <w:marRight w:val="0"/>
      <w:marTop w:val="0"/>
      <w:marBottom w:val="0"/>
      <w:divBdr>
        <w:top w:val="none" w:sz="0" w:space="0" w:color="auto"/>
        <w:left w:val="none" w:sz="0" w:space="0" w:color="auto"/>
        <w:bottom w:val="none" w:sz="0" w:space="0" w:color="auto"/>
        <w:right w:val="none" w:sz="0" w:space="0" w:color="auto"/>
      </w:divBdr>
    </w:div>
    <w:div w:id="162785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ga.gl" TargetMode="External"/><Relationship Id="rId1" Type="http://schemas.openxmlformats.org/officeDocument/2006/relationships/hyperlink" Target="http://www.ga.g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9000D23B009B54D95F1B0103537A404" ma:contentTypeVersion="18" ma:contentTypeDescription="Opret et nyt dokument." ma:contentTypeScope="" ma:versionID="27be96f6ac7bdad0438a189609b3515a">
  <xsd:schema xmlns:xsd="http://www.w3.org/2001/XMLSchema" xmlns:xs="http://www.w3.org/2001/XMLSchema" xmlns:p="http://schemas.microsoft.com/office/2006/metadata/properties" xmlns:ns3="4da6e763-a9a5-4eab-a82c-856b63bccc7f" xmlns:ns4="8518f861-3ce7-4f4b-aaf6-b25baffd4a3e" targetNamespace="http://schemas.microsoft.com/office/2006/metadata/properties" ma:root="true" ma:fieldsID="012b2731430774294a67bb48fc81b1ed" ns3:_="" ns4:_="">
    <xsd:import namespace="4da6e763-a9a5-4eab-a82c-856b63bccc7f"/>
    <xsd:import namespace="8518f861-3ce7-4f4b-aaf6-b25baffd4a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6e763-a9a5-4eab-a82c-856b63bcc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8f861-3ce7-4f4b-aaf6-b25baffd4a3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da6e763-a9a5-4eab-a82c-856b63bccc7f" xsi:nil="true"/>
  </documentManagement>
</p:properties>
</file>

<file path=customXml/itemProps1.xml><?xml version="1.0" encoding="utf-8"?>
<ds:datastoreItem xmlns:ds="http://schemas.openxmlformats.org/officeDocument/2006/customXml" ds:itemID="{868763A2-3832-45F1-9FC4-6CD59E68CE2D}">
  <ds:schemaRefs>
    <ds:schemaRef ds:uri="http://schemas.openxmlformats.org/officeDocument/2006/bibliography"/>
  </ds:schemaRefs>
</ds:datastoreItem>
</file>

<file path=customXml/itemProps2.xml><?xml version="1.0" encoding="utf-8"?>
<ds:datastoreItem xmlns:ds="http://schemas.openxmlformats.org/officeDocument/2006/customXml" ds:itemID="{3234FC83-A107-4968-815C-5F5D3E81D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6e763-a9a5-4eab-a82c-856b63bccc7f"/>
    <ds:schemaRef ds:uri="8518f861-3ce7-4f4b-aaf6-b25baffd4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1C3BD-E3F7-4202-97DA-F43B9ECB0799}">
  <ds:schemaRefs>
    <ds:schemaRef ds:uri="http://schemas.microsoft.com/sharepoint/v3/contenttype/forms"/>
  </ds:schemaRefs>
</ds:datastoreItem>
</file>

<file path=customXml/itemProps4.xml><?xml version="1.0" encoding="utf-8"?>
<ds:datastoreItem xmlns:ds="http://schemas.openxmlformats.org/officeDocument/2006/customXml" ds:itemID="{ADC8CFF1-71D7-4F9D-9805-08FFFDC64D11}">
  <ds:schemaRefs>
    <ds:schemaRef ds:uri="http://purl.org/dc/terms/"/>
    <ds:schemaRef ds:uri="http://schemas.microsoft.com/office/2006/documentManagement/types"/>
    <ds:schemaRef ds:uri="http://schemas.microsoft.com/office/2006/metadata/properties"/>
    <ds:schemaRef ds:uri="http://purl.org/dc/elements/1.1/"/>
    <ds:schemaRef ds:uri="4da6e763-a9a5-4eab-a82c-856b63bccc7f"/>
    <ds:schemaRef ds:uri="http://schemas.microsoft.com/office/infopath/2007/PartnerControls"/>
    <ds:schemaRef ds:uri="http://schemas.openxmlformats.org/package/2006/metadata/core-properties"/>
    <ds:schemaRef ds:uri="8518f861-3ce7-4f4b-aaf6-b25baffd4a3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4199</Words>
  <Characters>22286</Characters>
  <Application>Microsoft Office Word</Application>
  <DocSecurity>4</DocSecurity>
  <Lines>185</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InuIT</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Karsten Lyberth-Klausen | Grønlands Erhverv</cp:lastModifiedBy>
  <cp:revision>2</cp:revision>
  <cp:lastPrinted>2019-03-26T12:08:00Z</cp:lastPrinted>
  <dcterms:created xsi:type="dcterms:W3CDTF">2025-05-26T09:09:00Z</dcterms:created>
  <dcterms:modified xsi:type="dcterms:W3CDTF">2025-05-26T09:09:00Z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r navn">
    <vt:lpwstr>Karsten Lyberth-Klausen</vt:lpwstr>
  </property>
  <property fmtid="{D5CDD505-2E9C-101B-9397-08002B2CF9AE}" pid="3" name="dokumentnummer">
    <vt:lpwstr>D15-4112</vt:lpwstr>
  </property>
  <property fmtid="{D5CDD505-2E9C-101B-9397-08002B2CF9AE}" pid="4" name="Modtager">
    <vt:lpwstr/>
  </property>
  <property fmtid="{D5CDD505-2E9C-101B-9397-08002B2CF9AE}" pid="5" name="Afsendelsesdato">
    <vt:lpwstr>27. marts 2013</vt:lpwstr>
  </property>
  <property fmtid="{D5CDD505-2E9C-101B-9397-08002B2CF9AE}" pid="6" name="Afsender titel">
    <vt:lpwstr>Sekretariatschef</vt:lpwstr>
  </property>
  <property fmtid="{D5CDD505-2E9C-101B-9397-08002B2CF9AE}" pid="7" name="Dokument titel">
    <vt:lpwstr>Vedtægter 2015 dk</vt:lpwstr>
  </property>
  <property fmtid="{D5CDD505-2E9C-101B-9397-08002B2CF9AE}" pid="8" name="sagsnummer">
    <vt:lpwstr>S24-174</vt:lpwstr>
  </property>
  <property fmtid="{D5CDD505-2E9C-101B-9397-08002B2CF9AE}" pid="9" name="Sagstitel">
    <vt:lpwstr>Arbejdsdokumenter</vt:lpwstr>
  </property>
  <property fmtid="{D5CDD505-2E9C-101B-9397-08002B2CF9AE}" pid="10" name="DN_D dokumentnummer">
    <vt:lpwstr>D24-5334</vt:lpwstr>
  </property>
  <property fmtid="{D5CDD505-2E9C-101B-9397-08002B2CF9AE}" pid="11" name="DN_D Modtager">
    <vt:lpwstr/>
  </property>
  <property fmtid="{D5CDD505-2E9C-101B-9397-08002B2CF9AE}" pid="12" name="DN_D Afsendelsesdato">
    <vt:lpwstr>5. april 2024</vt:lpwstr>
  </property>
  <property fmtid="{D5CDD505-2E9C-101B-9397-08002B2CF9AE}" pid="13" name="DN_D_ Afsender navn">
    <vt:lpwstr>Karsten Lyberth-Klausen | Grønlands Erhverv</vt:lpwstr>
  </property>
  <property fmtid="{D5CDD505-2E9C-101B-9397-08002B2CF9AE}" pid="14" name="DN_D_Afsender titel">
    <vt:lpwstr/>
  </property>
  <property fmtid="{D5CDD505-2E9C-101B-9397-08002B2CF9AE}" pid="15" name="DN_D Dokument titel">
    <vt:lpwstr>Vedtægter 2025 DK</vt:lpwstr>
  </property>
  <property fmtid="{D5CDD505-2E9C-101B-9397-08002B2CF9AE}" pid="16" name="DN_D_email">
    <vt:lpwstr/>
  </property>
  <property fmtid="{D5CDD505-2E9C-101B-9397-08002B2CF9AE}" pid="17" name="GrammarlyDocumentId">
    <vt:lpwstr>afb918e1-4a1e-4e5f-9890-acf70101e26e</vt:lpwstr>
  </property>
  <property fmtid="{D5CDD505-2E9C-101B-9397-08002B2CF9AE}" pid="18" name="ContentTypeId">
    <vt:lpwstr>0x01010089000D23B009B54D95F1B0103537A404</vt:lpwstr>
  </property>
</Properties>
</file>