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FD1" w:rsidP="0098528D" w:rsidRDefault="00306C2D" w14:paraId="02A9BFB6" w14:textId="13672C3E">
      <w:pPr>
        <w:rPr>
          <w:b/>
          <w:sz w:val="32"/>
        </w:rPr>
      </w:pPr>
      <w:r>
        <w:rPr>
          <w:noProof/>
        </w:rPr>
        <w:drawing>
          <wp:inline distT="0" distB="0" distL="0" distR="0" wp14:anchorId="1193E4FC" wp14:editId="2032392B">
            <wp:extent cx="5760085" cy="951230"/>
            <wp:effectExtent l="0" t="0" r="0" b="1270"/>
            <wp:docPr id="1329608554" name="Picture 1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08554" name="Picture 1" descr="A black screen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6BE" w:rsidP="00961F18" w:rsidRDefault="000416BE" w14:paraId="4FBB5DFB" w14:textId="77777777">
      <w:pPr>
        <w:rPr>
          <w:b/>
          <w:sz w:val="32"/>
        </w:rPr>
      </w:pPr>
    </w:p>
    <w:p w:rsidR="00BE05B9" w:rsidRDefault="00166755" w14:paraId="6211506E" w14:textId="77777777">
      <w:pPr>
        <w:jc w:val="center"/>
        <w:rPr>
          <w:b/>
          <w:sz w:val="32"/>
        </w:rPr>
      </w:pPr>
      <w:r>
        <w:rPr>
          <w:b/>
          <w:sz w:val="32"/>
        </w:rPr>
        <w:t>Indmeldelsesb</w:t>
      </w:r>
      <w:r w:rsidR="00ED007C">
        <w:rPr>
          <w:b/>
          <w:sz w:val="32"/>
        </w:rPr>
        <w:t>lanket</w:t>
      </w:r>
    </w:p>
    <w:p w:rsidRPr="0032168B" w:rsidR="00BE05B9" w:rsidP="00481A01" w:rsidRDefault="00DD3D84" w14:paraId="4D477B87" w14:textId="77777777">
      <w:pPr>
        <w:rPr>
          <w:b/>
          <w:color w:val="E36C0A"/>
          <w:szCs w:val="24"/>
        </w:rPr>
      </w:pPr>
      <w:r>
        <w:rPr>
          <w:b/>
          <w:sz w:val="32"/>
        </w:rPr>
        <w:br/>
      </w:r>
      <w:r w:rsidRPr="0032168B" w:rsidR="00481A01">
        <w:rPr>
          <w:b/>
          <w:color w:val="E36C0A"/>
          <w:szCs w:val="24"/>
        </w:rPr>
        <w:t xml:space="preserve">Medlemskabsinformationer: </w:t>
      </w:r>
    </w:p>
    <w:p w:rsidR="00BE05B9" w:rsidRDefault="002900AF" w14:paraId="4A5AD5A4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5683DD56" wp14:anchorId="09B3EC7B">
                <wp:simplePos x="0" y="0"/>
                <wp:positionH relativeFrom="column">
                  <wp:posOffset>-268605</wp:posOffset>
                </wp:positionH>
                <wp:positionV relativeFrom="paragraph">
                  <wp:posOffset>64135</wp:posOffset>
                </wp:positionV>
                <wp:extent cx="6471920" cy="3396615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1920" cy="339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" style="position:absolute;margin-left:-21.15pt;margin-top:5.05pt;width:509.6pt;height:267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579735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"/>
            </w:pict>
          </mc:Fallback>
        </mc:AlternateContent>
      </w:r>
    </w:p>
    <w:p w:rsidRPr="00BA1756" w:rsidR="00BA1756" w:rsidP="002E02D9" w:rsidRDefault="00BA1756" w14:paraId="19C2C820" w14:textId="77777777">
      <w:pPr>
        <w:rPr>
          <w:b/>
          <w:color w:val="000000"/>
          <w:sz w:val="32"/>
        </w:rPr>
      </w:pPr>
      <w:r w:rsidRPr="00BA1756">
        <w:rPr>
          <w:b/>
          <w:color w:val="000000"/>
        </w:rPr>
        <w:t>Der betales et</w:t>
      </w:r>
      <w:r w:rsidR="00A80DEA">
        <w:rPr>
          <w:b/>
          <w:color w:val="000000"/>
        </w:rPr>
        <w:t xml:space="preserve"> indmeldelsesgebyr på 1.000 kr.</w:t>
      </w:r>
      <w:r w:rsidRPr="00BA1756">
        <w:rPr>
          <w:b/>
          <w:color w:val="000000"/>
        </w:rPr>
        <w:t xml:space="preserve"> Herefter betales et årligt grund- og lønsumsafhængigt kontingent, der opkræves kvartalsvis.</w:t>
      </w:r>
    </w:p>
    <w:p w:rsidR="00BA1756" w:rsidP="002E02D9" w:rsidRDefault="00BA1756" w14:paraId="60843B68" w14:textId="77777777">
      <w:pPr>
        <w:rPr>
          <w:color w:val="000000"/>
        </w:rPr>
      </w:pPr>
    </w:p>
    <w:p w:rsidRPr="002E02D9" w:rsidR="002E02D9" w:rsidP="002E02D9" w:rsidRDefault="000416BE" w14:paraId="4BE7DF12" w14:textId="77777777">
      <w:pPr>
        <w:rPr>
          <w:color w:val="000000"/>
          <w:sz w:val="22"/>
          <w:szCs w:val="18"/>
        </w:rPr>
      </w:pPr>
      <w:r>
        <w:rPr>
          <w:color w:val="000000"/>
        </w:rPr>
        <w:t>Medlemskab af GE</w:t>
      </w:r>
      <w:r w:rsidRPr="002E02D9" w:rsidR="002E02D9">
        <w:rPr>
          <w:color w:val="000000"/>
        </w:rPr>
        <w:t xml:space="preserve"> giver adgang til en række kontante fordele </w:t>
      </w:r>
      <w:r w:rsidR="00B517DC">
        <w:rPr>
          <w:color w:val="000000"/>
        </w:rPr>
        <w:t>på forskellige områder. Dels som direkte</w:t>
      </w:r>
      <w:r w:rsidRPr="002E02D9" w:rsidR="002E02D9">
        <w:rPr>
          <w:color w:val="000000"/>
        </w:rPr>
        <w:t xml:space="preserve"> medlems</w:t>
      </w:r>
      <w:r w:rsidR="00B517DC">
        <w:rPr>
          <w:color w:val="000000"/>
        </w:rPr>
        <w:t>service</w:t>
      </w:r>
      <w:r w:rsidRPr="002E02D9" w:rsidR="002E02D9">
        <w:rPr>
          <w:color w:val="000000"/>
        </w:rPr>
        <w:t xml:space="preserve"> i Grønland og dels via G</w:t>
      </w:r>
      <w:r>
        <w:rPr>
          <w:color w:val="000000"/>
        </w:rPr>
        <w:t>E</w:t>
      </w:r>
      <w:r w:rsidRPr="002E02D9" w:rsidR="002E02D9">
        <w:rPr>
          <w:color w:val="000000"/>
        </w:rPr>
        <w:t xml:space="preserve">’s samarbejdspartnere i Danmark. </w:t>
      </w:r>
    </w:p>
    <w:p w:rsidRPr="002E02D9" w:rsidR="002E02D9" w:rsidP="002E02D9" w:rsidRDefault="00A80DEA" w14:paraId="19658AA9" w14:textId="77777777">
      <w:pPr>
        <w:rPr>
          <w:color w:val="000000"/>
          <w:sz w:val="22"/>
          <w:szCs w:val="18"/>
        </w:rPr>
      </w:pPr>
      <w:r>
        <w:rPr>
          <w:color w:val="000000"/>
        </w:rPr>
        <w:t>G</w:t>
      </w:r>
      <w:r w:rsidR="000416BE">
        <w:rPr>
          <w:color w:val="000000"/>
        </w:rPr>
        <w:t>E</w:t>
      </w:r>
      <w:r>
        <w:rPr>
          <w:color w:val="000000"/>
        </w:rPr>
        <w:t>’s sekretariatet be</w:t>
      </w:r>
      <w:r w:rsidRPr="002E02D9" w:rsidR="002E02D9">
        <w:rPr>
          <w:color w:val="000000"/>
        </w:rPr>
        <w:t>står blandt andet af en række konsulenter, som tilbyder:</w:t>
      </w:r>
    </w:p>
    <w:p w:rsidRPr="002E02D9" w:rsidR="002E02D9" w:rsidP="002E02D9" w:rsidRDefault="002E02D9" w14:paraId="6785360E" w14:textId="77777777">
      <w:pPr>
        <w:numPr>
          <w:ilvl w:val="0"/>
          <w:numId w:val="2"/>
        </w:numPr>
        <w:spacing w:before="100" w:beforeAutospacing="1"/>
        <w:rPr>
          <w:color w:val="000000"/>
          <w:sz w:val="22"/>
          <w:szCs w:val="18"/>
        </w:rPr>
      </w:pPr>
      <w:r w:rsidRPr="002E02D9">
        <w:rPr>
          <w:color w:val="000000"/>
        </w:rPr>
        <w:t>generel information om det grønlandske erhvervsliv</w:t>
      </w:r>
      <w:r w:rsidR="009C6A8E">
        <w:rPr>
          <w:color w:val="000000"/>
        </w:rPr>
        <w:t xml:space="preserve"> og om CSR</w:t>
      </w:r>
      <w:r w:rsidRPr="002E02D9">
        <w:rPr>
          <w:color w:val="000000"/>
        </w:rPr>
        <w:t xml:space="preserve"> </w:t>
      </w:r>
    </w:p>
    <w:p w:rsidRPr="002E02D9" w:rsidR="002E02D9" w:rsidP="002E02D9" w:rsidRDefault="002E02D9" w14:paraId="7C77ADEB" w14:textId="77777777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2"/>
          <w:szCs w:val="18"/>
        </w:rPr>
      </w:pPr>
      <w:r w:rsidRPr="002E02D9">
        <w:rPr>
          <w:color w:val="000000"/>
        </w:rPr>
        <w:t xml:space="preserve">juridisk og økonomisk vejledning </w:t>
      </w:r>
    </w:p>
    <w:p w:rsidRPr="002E02D9" w:rsidR="002E02D9" w:rsidP="00203C96" w:rsidRDefault="002E02D9" w14:paraId="165813B9" w14:textId="77777777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2"/>
          <w:szCs w:val="18"/>
        </w:rPr>
      </w:pPr>
      <w:r w:rsidRPr="002E02D9">
        <w:rPr>
          <w:color w:val="000000"/>
        </w:rPr>
        <w:t xml:space="preserve">analyser og statistiske undersøgelser </w:t>
      </w:r>
    </w:p>
    <w:p w:rsidRPr="009C6A8E" w:rsidR="002E02D9" w:rsidP="009C6A8E" w:rsidRDefault="002E02D9" w14:paraId="4BF963B8" w14:textId="77777777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2"/>
          <w:szCs w:val="18"/>
        </w:rPr>
      </w:pPr>
      <w:r w:rsidRPr="002E02D9">
        <w:rPr>
          <w:color w:val="000000"/>
        </w:rPr>
        <w:t>invitationer til kurser og konferencer</w:t>
      </w:r>
      <w:r w:rsidR="009C6A8E">
        <w:rPr>
          <w:color w:val="000000"/>
        </w:rPr>
        <w:t>, samt til virksomhedsbesøg og deltagelse i grønlandske erhvervsdelegationer.</w:t>
      </w:r>
      <w:r w:rsidRPr="002E02D9">
        <w:rPr>
          <w:color w:val="000000"/>
        </w:rPr>
        <w:t xml:space="preserve"> </w:t>
      </w:r>
    </w:p>
    <w:p w:rsidRPr="00481A01" w:rsidR="002E02D9" w:rsidP="002E02D9" w:rsidRDefault="002E02D9" w14:paraId="39735692" w14:textId="77777777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2"/>
          <w:szCs w:val="18"/>
        </w:rPr>
      </w:pPr>
      <w:r w:rsidRPr="002E02D9">
        <w:rPr>
          <w:color w:val="000000"/>
        </w:rPr>
        <w:t xml:space="preserve">nyheder via mails og medlemsmagasinet Aurora </w:t>
      </w:r>
    </w:p>
    <w:p w:rsidRPr="00EE7FD1" w:rsidR="00481A01" w:rsidP="00481A01" w:rsidRDefault="00481A01" w14:paraId="18CCF8E1" w14:textId="77777777">
      <w:pPr>
        <w:spacing w:before="100" w:beforeAutospacing="1" w:after="100" w:afterAutospacing="1"/>
        <w:ind w:left="720"/>
        <w:rPr>
          <w:i/>
          <w:color w:val="000000"/>
          <w:sz w:val="22"/>
          <w:szCs w:val="18"/>
        </w:rPr>
      </w:pPr>
      <w:r w:rsidRPr="00EE7FD1">
        <w:rPr>
          <w:i/>
          <w:color w:val="000000"/>
        </w:rPr>
        <w:t>Læs i øvrigt</w:t>
      </w:r>
      <w:r w:rsidRPr="00EE7FD1" w:rsidR="00BD0B09">
        <w:rPr>
          <w:i/>
          <w:color w:val="000000"/>
        </w:rPr>
        <w:t xml:space="preserve"> om</w:t>
      </w:r>
      <w:r w:rsidR="00B517DC">
        <w:rPr>
          <w:i/>
          <w:color w:val="000000"/>
        </w:rPr>
        <w:t xml:space="preserve"> G</w:t>
      </w:r>
      <w:r w:rsidR="000416BE">
        <w:rPr>
          <w:i/>
          <w:color w:val="000000"/>
        </w:rPr>
        <w:t>E</w:t>
      </w:r>
      <w:r w:rsidR="00B517DC">
        <w:rPr>
          <w:i/>
          <w:color w:val="000000"/>
        </w:rPr>
        <w:t xml:space="preserve">’s </w:t>
      </w:r>
      <w:r w:rsidRPr="00EE7FD1">
        <w:rPr>
          <w:i/>
          <w:color w:val="000000"/>
        </w:rPr>
        <w:t>etiske retningslinje</w:t>
      </w:r>
      <w:r w:rsidRPr="00EE7FD1" w:rsidR="00BD0B09">
        <w:rPr>
          <w:i/>
          <w:color w:val="000000"/>
        </w:rPr>
        <w:t>r på</w:t>
      </w:r>
      <w:r w:rsidR="00BD4BF6">
        <w:rPr>
          <w:i/>
          <w:color w:val="000000"/>
        </w:rPr>
        <w:t xml:space="preserve"> </w:t>
      </w:r>
      <w:r w:rsidR="003D493D">
        <w:rPr>
          <w:i/>
          <w:color w:val="000000"/>
        </w:rPr>
        <w:t>G</w:t>
      </w:r>
      <w:r w:rsidR="000416BE">
        <w:rPr>
          <w:i/>
          <w:color w:val="000000"/>
        </w:rPr>
        <w:t>E</w:t>
      </w:r>
      <w:r w:rsidR="003D493D">
        <w:rPr>
          <w:i/>
          <w:color w:val="000000"/>
        </w:rPr>
        <w:t>’s</w:t>
      </w:r>
      <w:r w:rsidRPr="00EE7FD1" w:rsidR="00BD0B09">
        <w:rPr>
          <w:i/>
          <w:color w:val="000000"/>
        </w:rPr>
        <w:t xml:space="preserve">  hjemmeside. </w:t>
      </w:r>
    </w:p>
    <w:p w:rsidR="002E02D9" w:rsidP="009C6A8E" w:rsidRDefault="002E02D9" w14:paraId="0A74A16A" w14:textId="77777777">
      <w:pPr>
        <w:rPr>
          <w:b/>
        </w:rPr>
      </w:pPr>
    </w:p>
    <w:p w:rsidR="002E02D9" w:rsidRDefault="002E02D9" w14:paraId="37611289" w14:textId="77777777">
      <w:pPr>
        <w:rPr>
          <w:b/>
        </w:rPr>
      </w:pPr>
    </w:p>
    <w:p w:rsidR="0004350F" w:rsidRDefault="0004350F" w14:paraId="2210DFFF" w14:textId="77777777">
      <w:pPr>
        <w:rPr>
          <w:b/>
          <w:color w:val="E36C0A"/>
        </w:rPr>
      </w:pPr>
    </w:p>
    <w:p w:rsidR="00F03F76" w:rsidRDefault="004D67AB" w14:paraId="7C6E0563" w14:textId="77777777">
      <w:pPr>
        <w:rPr>
          <w:b/>
          <w:color w:val="E36C0A"/>
        </w:rPr>
      </w:pPr>
      <w:r w:rsidRPr="0032168B">
        <w:rPr>
          <w:b/>
          <w:color w:val="E36C0A"/>
        </w:rPr>
        <w:t>Virksomhedsoplysninger:</w:t>
      </w:r>
    </w:p>
    <w:p w:rsidR="0004350F" w:rsidRDefault="0004350F" w14:paraId="23D1994F" w14:textId="77777777">
      <w:pPr>
        <w:rPr>
          <w:b/>
          <w:color w:val="E36C0A"/>
        </w:rPr>
      </w:pPr>
    </w:p>
    <w:p w:rsidR="0004350F" w:rsidRDefault="0004350F" w14:paraId="3AF3265E" w14:textId="77777777">
      <w:pPr>
        <w:rPr>
          <w:b/>
          <w:color w:val="E36C0A"/>
        </w:rPr>
      </w:pPr>
    </w:p>
    <w:tbl>
      <w:tblPr>
        <w:tblW w:w="7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3740"/>
      </w:tblGrid>
      <w:tr w:rsidRPr="00F03F76" w:rsidR="0004350F" w:rsidTr="00045FF5" w14:paraId="77FD12F1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1D13C69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Virksomhedens navn: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1AB6F5B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2D119257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B350E9" w14:paraId="42CCA0D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CVR</w:t>
            </w:r>
            <w:r w:rsidRPr="00F03F76" w:rsidR="00043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nr.: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04350F" w14:paraId="3F43F4C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0813CAA9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1627E19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Indehaver: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1306D48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59113466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B350E9" w:rsidRDefault="00B350E9" w14:paraId="7A526EC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Branchekode iht. CVR</w:t>
            </w:r>
            <w:r w:rsidRPr="00F03F76" w:rsidR="0004350F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04350F" w14:paraId="47711A7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6217C544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04141FD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Bestyrelsesformand: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131685C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5AA18ADA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04350F" w14:paraId="44F7999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Kontaktperson: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04350F" w14:paraId="69CC388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35E83D20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0258B80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Gade/vej, nr</w:t>
            </w: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2099589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66558488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04350F" w14:paraId="297DBBC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Box: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04350F" w14:paraId="579ABD1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4ADE699E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79CA396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Post nr. og by: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5E0A43F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30FA2203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04350F" w14:paraId="5186BB2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Telefon nr.: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04350F" w14:paraId="38C6781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137A37DD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06F7992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Mobil nr.: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63BAE1E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097C308F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04350F" w14:paraId="52BDC8F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ax: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04350F" w:rsidP="00045FF5" w:rsidRDefault="0004350F" w14:paraId="55D28D1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04350F" w:rsidTr="00045FF5" w14:paraId="1C9C654E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7C5F991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F76">
              <w:rPr>
                <w:rFonts w:ascii="Calibri" w:hAnsi="Calibri" w:cs="Calibri"/>
                <w:color w:val="000000"/>
                <w:sz w:val="22"/>
                <w:szCs w:val="22"/>
              </w:rPr>
              <w:t>Virksomhedens primære e-mail adresse: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04350F" w:rsidP="00045FF5" w:rsidRDefault="0004350F" w14:paraId="7A80071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</w:tbl>
    <w:p w:rsidR="0004350F" w:rsidRDefault="0004350F" w14:paraId="36E72F7D" w14:textId="77777777">
      <w:pPr>
        <w:rPr>
          <w:b/>
          <w:color w:val="E36C0A"/>
        </w:rPr>
      </w:pPr>
    </w:p>
    <w:p w:rsidRPr="004D67AB" w:rsidR="002E02D9" w:rsidRDefault="002E02D9" w14:paraId="5E159331" w14:textId="77777777">
      <w:pPr>
        <w:rPr>
          <w:b/>
        </w:rPr>
      </w:pPr>
    </w:p>
    <w:p w:rsidR="00BA1756" w:rsidP="00B36752" w:rsidRDefault="00BA1756" w14:paraId="7CBCB542" w14:textId="77777777"/>
    <w:p w:rsidRPr="0032168B" w:rsidR="00B6555C" w:rsidP="00BA1756" w:rsidRDefault="005C509A" w14:paraId="023B276B" w14:textId="655B4D42">
      <w:pPr>
        <w:rPr>
          <w:b/>
          <w:color w:val="E36C0A"/>
        </w:rPr>
      </w:pPr>
      <w:r w:rsidRPr="0032168B">
        <w:rPr>
          <w:b/>
          <w:color w:val="E36C0A"/>
        </w:rPr>
        <w:lastRenderedPageBreak/>
        <w:t>Kontingentberegning:</w:t>
      </w:r>
      <w:r w:rsidR="002900AF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editId="6EF2B344" wp14:anchorId="1BCEFDFE">
                <wp:simplePos x="0" y="0"/>
                <wp:positionH relativeFrom="column">
                  <wp:posOffset>-271780</wp:posOffset>
                </wp:positionH>
                <wp:positionV relativeFrom="paragraph">
                  <wp:posOffset>228601</wp:posOffset>
                </wp:positionV>
                <wp:extent cx="6387465" cy="4629150"/>
                <wp:effectExtent l="0" t="0" r="1333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7465" cy="462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0" style="position:absolute;margin-left:-21.4pt;margin-top:18pt;width:502.95pt;height:36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12724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"/>
            </w:pict>
          </mc:Fallback>
        </mc:AlternateContent>
      </w:r>
    </w:p>
    <w:p w:rsidR="00615894" w:rsidP="00BA1756" w:rsidRDefault="00615894" w14:paraId="3263F4FC" w14:textId="77777777"/>
    <w:p w:rsidR="00615894" w:rsidP="00BA1756" w:rsidRDefault="00615894" w14:paraId="3FBA3B78" w14:textId="77777777">
      <w:r>
        <w:t>Virksomhedens samlede udbetalte lønsum i det seneste indkomstår (jævnfør virksomhedens A10 indberetning til Skattestyrelsen):</w:t>
      </w:r>
      <w:r w:rsidRPr="00081DF9" w:rsidR="00081DF9">
        <w:rPr>
          <w:szCs w:val="24"/>
        </w:rPr>
        <w:t xml:space="preserve"> </w:t>
      </w:r>
      <w:r w:rsidRPr="00E37734" w:rsidR="00081DF9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081DF9">
        <w:rPr>
          <w:szCs w:val="24"/>
        </w:rPr>
        <w:instrText xml:space="preserve"> FORMTEXT </w:instrText>
      </w:r>
      <w:r w:rsidRPr="00E37734" w:rsidR="00081DF9">
        <w:rPr>
          <w:szCs w:val="24"/>
        </w:rPr>
      </w:r>
      <w:r w:rsidRPr="00E37734" w:rsidR="00081DF9">
        <w:rPr>
          <w:szCs w:val="24"/>
        </w:rPr>
        <w:fldChar w:fldCharType="separate"/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Pr="00E37734" w:rsidR="00081DF9">
        <w:rPr>
          <w:szCs w:val="24"/>
        </w:rPr>
        <w:fldChar w:fldCharType="end"/>
      </w:r>
      <w:r w:rsidR="00081DF9">
        <w:rPr>
          <w:szCs w:val="24"/>
        </w:rPr>
        <w:t xml:space="preserve"> </w:t>
      </w:r>
      <w:r>
        <w:t xml:space="preserve">kr.  </w:t>
      </w:r>
    </w:p>
    <w:p w:rsidR="00615894" w:rsidP="00BA1756" w:rsidRDefault="00615894" w14:paraId="668845DB" w14:textId="77777777"/>
    <w:p w:rsidR="00160A32" w:rsidP="00BA1756" w:rsidRDefault="00BA1756" w14:paraId="14ECC58B" w14:textId="77777777">
      <w:pPr>
        <w:rPr>
          <w:b/>
        </w:rPr>
      </w:pPr>
      <w:r>
        <w:t xml:space="preserve">Hvis virksomheden er nystartet angives </w:t>
      </w:r>
      <w:r w:rsidRPr="00615894">
        <w:rPr>
          <w:u w:val="single"/>
        </w:rPr>
        <w:t>forventet</w:t>
      </w:r>
      <w:r w:rsidR="00081DF9">
        <w:t xml:space="preserve"> udbetalt lønsum:</w:t>
      </w:r>
      <w:r w:rsidRPr="00081DF9" w:rsidR="00081DF9">
        <w:rPr>
          <w:szCs w:val="24"/>
        </w:rPr>
        <w:t xml:space="preserve"> </w:t>
      </w:r>
      <w:r w:rsidRPr="00E37734" w:rsidR="00081DF9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081DF9">
        <w:rPr>
          <w:szCs w:val="24"/>
        </w:rPr>
        <w:instrText xml:space="preserve"> FORMTEXT </w:instrText>
      </w:r>
      <w:r w:rsidRPr="00E37734" w:rsidR="00081DF9">
        <w:rPr>
          <w:szCs w:val="24"/>
        </w:rPr>
      </w:r>
      <w:r w:rsidRPr="00E37734" w:rsidR="00081DF9">
        <w:rPr>
          <w:szCs w:val="24"/>
        </w:rPr>
        <w:fldChar w:fldCharType="separate"/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Pr="00E37734" w:rsidR="00081DF9">
        <w:rPr>
          <w:szCs w:val="24"/>
        </w:rPr>
        <w:fldChar w:fldCharType="end"/>
      </w:r>
      <w:r w:rsidR="00081DF9">
        <w:rPr>
          <w:szCs w:val="24"/>
        </w:rPr>
        <w:t xml:space="preserve"> </w:t>
      </w:r>
      <w:r w:rsidR="007E6C05">
        <w:t>kr.</w:t>
      </w:r>
    </w:p>
    <w:p w:rsidR="00160A32" w:rsidP="00BA1756" w:rsidRDefault="00160A32" w14:paraId="5A6316F3" w14:textId="77777777">
      <w:pPr>
        <w:rPr>
          <w:b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2980"/>
        <w:gridCol w:w="3040"/>
      </w:tblGrid>
      <w:tr w:rsidRPr="00456CC0" w:rsidR="00456CC0" w:rsidTr="005205E0" w14:paraId="0AF12A06" w14:textId="77777777">
        <w:trPr>
          <w:trHeight w:val="615"/>
        </w:trPr>
        <w:tc>
          <w:tcPr>
            <w:tcW w:w="3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ED7D31"/>
            <w:noWrap/>
            <w:vAlign w:val="bottom"/>
            <w:hideMark/>
          </w:tcPr>
          <w:p w:rsidRPr="00456CC0" w:rsidR="00456CC0" w:rsidP="00456CC0" w:rsidRDefault="00456CC0" w14:paraId="26743D9F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Branche</w:t>
            </w:r>
          </w:p>
        </w:tc>
        <w:tc>
          <w:tcPr>
            <w:tcW w:w="2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ED7D31"/>
            <w:noWrap/>
            <w:vAlign w:val="bottom"/>
            <w:hideMark/>
          </w:tcPr>
          <w:p w:rsidRPr="00456CC0" w:rsidR="00456CC0" w:rsidP="00456CC0" w:rsidRDefault="00456CC0" w14:paraId="546CD25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Grundkontingent pr. kvartal</w:t>
            </w:r>
          </w:p>
        </w:tc>
        <w:tc>
          <w:tcPr>
            <w:tcW w:w="3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D7D31"/>
            <w:vAlign w:val="bottom"/>
            <w:hideMark/>
          </w:tcPr>
          <w:p w:rsidRPr="00456CC0" w:rsidR="00456CC0" w:rsidP="00456CC0" w:rsidRDefault="00456CC0" w14:paraId="6DCDCAFC" w14:textId="722991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Lønsumskontingent pr. år af lønsum over </w:t>
            </w:r>
            <w:r w:rsidR="009852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456C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.000.000</w:t>
            </w:r>
          </w:p>
        </w:tc>
      </w:tr>
      <w:tr w:rsidRPr="00456CC0" w:rsidR="00456CC0" w:rsidTr="00456CC0" w14:paraId="2734548F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456CC0" w14:paraId="60E5E10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Bygningshåndværkere*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456CC0" w14:paraId="6DF78464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9352B" w:rsidRDefault="0049352B" w14:paraId="4B9ED3E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Pr="00456CC0" w:rsidR="00456CC0" w:rsidTr="00456CC0" w14:paraId="1A9D8406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456CC0" w14:paraId="1D9CAD4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El og VVS**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456CC0" w14:paraId="1EB0EAB1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49352B" w14:paraId="042856FB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Pr="00456CC0" w:rsidR="00456CC0" w:rsidTr="00456CC0" w14:paraId="13C44F47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636797" w14:paraId="27DE8D6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Råstof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456CC0" w14:paraId="1FE4981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49352B" w14:paraId="1FAB901C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Pr="00456CC0" w:rsidR="00456CC0" w:rsidTr="00456CC0" w14:paraId="27BC7D4A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456CC0" w14:paraId="6D2206B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Rådgiver*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456CC0" w14:paraId="4D69B0D1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49352B" w14:paraId="6AB11D43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Pr="00456CC0" w:rsidR="00456CC0" w:rsidTr="00456CC0" w14:paraId="7EEBD395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AF7158" w14:paraId="051F539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Hotel, Restaurant og T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urisme ***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456CC0" w14:paraId="1DD62A7C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49352B" w14:paraId="3C28A91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Pr="00456CC0" w:rsidR="00456CC0" w:rsidTr="00456CC0" w14:paraId="52F3A6C7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B3254C" w14:paraId="3821017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Detailh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andel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456CC0" w14:paraId="65427305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49352B" w14:paraId="41436E84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Pr="00456CC0" w:rsidR="00456CC0" w:rsidTr="00456CC0" w14:paraId="6FCE2A3A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FC6886" w14:paraId="6851FE8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IT, K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ommunikation og Medier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456CC0" w14:paraId="2C9F5465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DE9D9" w:fill="FDE9D9"/>
            <w:noWrap/>
            <w:vAlign w:val="bottom"/>
            <w:hideMark/>
          </w:tcPr>
          <w:p w:rsidRPr="00456CC0" w:rsidR="00456CC0" w:rsidP="00456CC0" w:rsidRDefault="0049352B" w14:paraId="7775731D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Pr="00456CC0" w:rsidR="00B3254C" w:rsidTr="00B3254C" w14:paraId="7609C4E6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FFFFFF" w:sz="4" w:space="0"/>
            </w:tcBorders>
            <w:shd w:val="clear" w:color="FCD5B4" w:fill="FCD5B4"/>
            <w:noWrap/>
            <w:vAlign w:val="bottom"/>
          </w:tcPr>
          <w:p w:rsidRPr="00456CC0" w:rsidR="00B3254C" w:rsidP="00B3254C" w:rsidRDefault="00B3254C" w14:paraId="5336D54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Service og transport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FFFFFF" w:sz="4" w:space="0"/>
            </w:tcBorders>
            <w:shd w:val="clear" w:color="FCD5B4" w:fill="FCD5B4"/>
            <w:noWrap/>
            <w:vAlign w:val="bottom"/>
          </w:tcPr>
          <w:p w:rsidRPr="00456CC0" w:rsidR="00B3254C" w:rsidP="00B3254C" w:rsidRDefault="00B3254C" w14:paraId="79A1C9E7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FCD5B4" w:fill="FCD5B4"/>
            <w:noWrap/>
            <w:vAlign w:val="bottom"/>
          </w:tcPr>
          <w:p w:rsidRPr="00456CC0" w:rsidR="00B3254C" w:rsidP="00B3254C" w:rsidRDefault="00B3254C" w14:paraId="4ECBA871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Pr="00456CC0" w:rsidR="00B3254C" w:rsidTr="00456CC0" w14:paraId="17ECAD74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</w:tcPr>
          <w:p w:rsidRPr="00456CC0" w:rsidR="00B3254C" w:rsidP="00456CC0" w:rsidRDefault="00B3254C" w14:paraId="6FD3A13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Liberale Erhverv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</w:tcPr>
          <w:p w:rsidRPr="00456CC0" w:rsidR="00B3254C" w:rsidP="00456CC0" w:rsidRDefault="00B3254C" w14:paraId="24DBB589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DE9D9" w:fill="FDE9D9"/>
            <w:noWrap/>
            <w:vAlign w:val="bottom"/>
          </w:tcPr>
          <w:p w:rsidR="00B3254C" w:rsidP="00456CC0" w:rsidRDefault="00B3254C" w14:paraId="1BD00F6E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0,50%</w:t>
            </w:r>
          </w:p>
        </w:tc>
      </w:tr>
      <w:tr w:rsidRPr="00456CC0" w:rsidR="00456CC0" w:rsidTr="00456CC0" w14:paraId="323BA761" w14:textId="77777777">
        <w:trPr>
          <w:trHeight w:val="315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FC6886" w14:paraId="6DC7015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Fiskeri og E</w:t>
            </w:r>
            <w:r w:rsidR="00B3254C">
              <w:rPr>
                <w:rFonts w:ascii="Calibri" w:hAnsi="Calibri" w:cs="Calibri"/>
                <w:color w:val="000000"/>
                <w:sz w:val="22"/>
                <w:szCs w:val="22"/>
              </w:rPr>
              <w:t>ksporterhvervene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456CC0" w14:paraId="068B94BE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CC0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FCD5B4" w:fill="FCD5B4"/>
            <w:noWrap/>
            <w:vAlign w:val="bottom"/>
            <w:hideMark/>
          </w:tcPr>
          <w:p w:rsidRPr="00456CC0" w:rsidR="00456CC0" w:rsidP="00456CC0" w:rsidRDefault="0049352B" w14:paraId="33D5F59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  <w:r w:rsidRPr="00456CC0" w:rsidR="00456CC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Pr="00456CC0" w:rsidR="00456CC0" w:rsidTr="00456CC0" w14:paraId="187A5C4B" w14:textId="77777777">
        <w:trPr>
          <w:trHeight w:val="300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56CC0" w:rsidR="00456CC0" w:rsidP="00456CC0" w:rsidRDefault="00456CC0" w14:paraId="359101F1" w14:textId="7777777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CC0">
              <w:rPr>
                <w:rFonts w:ascii="Calibri" w:hAnsi="Calibri" w:cs="Calibri"/>
                <w:color w:val="000000"/>
                <w:sz w:val="18"/>
                <w:szCs w:val="18"/>
              </w:rPr>
              <w:t>*Mulighed for medlemskab af Dansk Byggeri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56CC0" w:rsidR="00456CC0" w:rsidP="00456CC0" w:rsidRDefault="00456CC0" w14:paraId="17043BE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456CC0" w:rsidR="00456CC0" w:rsidTr="00456CC0" w14:paraId="1FB00F2E" w14:textId="777777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56CC0" w:rsidR="00456CC0" w:rsidP="00456CC0" w:rsidRDefault="00456CC0" w14:paraId="29336125" w14:textId="7777777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CC0">
              <w:rPr>
                <w:rFonts w:ascii="Calibri" w:hAnsi="Calibri" w:cs="Calibri"/>
                <w:color w:val="000000"/>
                <w:sz w:val="18"/>
                <w:szCs w:val="18"/>
              </w:rPr>
              <w:t>** Mulighed for medlemskab af Tekniq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56CC0" w:rsidR="00456CC0" w:rsidP="00456CC0" w:rsidRDefault="00456CC0" w14:paraId="33228F40" w14:textId="7777777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56CC0" w:rsidR="00456CC0" w:rsidP="00456CC0" w:rsidRDefault="00456CC0" w14:paraId="4FDE56A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456CC0" w:rsidR="00456CC0" w:rsidTr="00456CC0" w14:paraId="6312AF6C" w14:textId="77777777">
        <w:trPr>
          <w:trHeight w:val="300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56CC0" w:rsidR="00456CC0" w:rsidP="00456CC0" w:rsidRDefault="00097A2F" w14:paraId="40431381" w14:textId="7777777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 Oblig</w:t>
            </w:r>
            <w:r w:rsidRPr="00456CC0" w:rsidR="00456CC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atorisk medlemskab af HORESTA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56CC0" w:rsidR="00456CC0" w:rsidP="00456CC0" w:rsidRDefault="00456CC0" w14:paraId="685013C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Pr="0049352B" w:rsidR="00125A7D" w:rsidP="00BA1756" w:rsidRDefault="00125A7D" w14:paraId="5EE0BA0B" w14:textId="77777777"/>
    <w:p w:rsidRPr="0049352B" w:rsidR="00125A7D" w:rsidP="00BA1756" w:rsidRDefault="00D74597" w14:paraId="6E4E22D7" w14:textId="2C4696E1">
      <w:r>
        <w:t>Der b</w:t>
      </w:r>
      <w:r w:rsidRPr="0049352B" w:rsidR="0049352B">
        <w:t>etales lønsumsafhængigt kontingent af lønsum op til 1</w:t>
      </w:r>
      <w:r w:rsidR="00306E1E">
        <w:t>20,8</w:t>
      </w:r>
      <w:r w:rsidR="009628E5">
        <w:t xml:space="preserve">5 </w:t>
      </w:r>
      <w:r w:rsidRPr="0049352B" w:rsidR="0049352B">
        <w:t xml:space="preserve">mio. kr. frem til den </w:t>
      </w:r>
      <w:r w:rsidR="00FC6886">
        <w:t>3</w:t>
      </w:r>
      <w:r w:rsidRPr="0049352B" w:rsidR="0049352B">
        <w:t xml:space="preserve">1. </w:t>
      </w:r>
      <w:r w:rsidR="00FC6886">
        <w:t>december</w:t>
      </w:r>
      <w:r w:rsidRPr="0049352B" w:rsidR="0049352B">
        <w:t xml:space="preserve"> 20</w:t>
      </w:r>
      <w:r w:rsidR="009628E5">
        <w:t>2</w:t>
      </w:r>
      <w:r w:rsidR="00306E1E">
        <w:t>6</w:t>
      </w:r>
      <w:r w:rsidRPr="0049352B" w:rsidR="0049352B">
        <w:t>, derefter forhøjes det med forbrugerprisindekset.</w:t>
      </w:r>
    </w:p>
    <w:p w:rsidR="00125A7D" w:rsidP="00BA1756" w:rsidRDefault="00125A7D" w14:paraId="469B930F" w14:textId="77777777">
      <w:pPr>
        <w:rPr>
          <w:b/>
        </w:rPr>
      </w:pPr>
    </w:p>
    <w:p w:rsidR="0004350F" w:rsidP="005C509A" w:rsidRDefault="0004350F" w14:paraId="59657127" w14:textId="77777777">
      <w:pPr>
        <w:rPr>
          <w:b/>
          <w:color w:val="E36C0A"/>
        </w:rPr>
      </w:pPr>
    </w:p>
    <w:p w:rsidRPr="0032168B" w:rsidR="005C509A" w:rsidP="005C509A" w:rsidRDefault="00615894" w14:paraId="23B2C2AE" w14:textId="77777777">
      <w:pPr>
        <w:rPr>
          <w:b/>
          <w:color w:val="E36C0A"/>
        </w:rPr>
      </w:pPr>
      <w:r>
        <w:rPr>
          <w:b/>
          <w:color w:val="E36C0A"/>
        </w:rPr>
        <w:t>Til- og fravalg</w:t>
      </w:r>
      <w:r w:rsidRPr="0032168B" w:rsidR="005C509A">
        <w:rPr>
          <w:b/>
          <w:color w:val="E36C0A"/>
        </w:rPr>
        <w:t>:</w:t>
      </w:r>
    </w:p>
    <w:p w:rsidR="00481A01" w:rsidP="00BA1756" w:rsidRDefault="00481A01" w14:paraId="1BE35B10" w14:textId="77777777">
      <w:pPr>
        <w:rPr>
          <w:b/>
        </w:rPr>
      </w:pPr>
    </w:p>
    <w:p w:rsidRPr="00615894" w:rsidR="00615894" w:rsidP="00BA1756" w:rsidRDefault="00615894" w14:paraId="7C294415" w14:textId="77777777">
      <w:pPr>
        <w:rPr>
          <w:b/>
        </w:rPr>
      </w:pPr>
      <w:r w:rsidRPr="00615894">
        <w:rPr>
          <w:b/>
        </w:rPr>
        <w:t>Virksomhedsprofil:</w:t>
      </w:r>
    </w:p>
    <w:p w:rsidR="00BA1756" w:rsidP="00BA1756" w:rsidRDefault="00BA1756" w14:paraId="5625E093" w14:textId="77777777">
      <w:r>
        <w:t>Virksomheden bedes fremsende en kort beskrivelse af virksomhedens profil</w:t>
      </w:r>
      <w:r w:rsidR="00CC1430">
        <w:t>,</w:t>
      </w:r>
      <w:r>
        <w:t xml:space="preserve"> herunder hvilke opgaver virksomheden beskæftiger sig med. Hvis virksomheden har et logo</w:t>
      </w:r>
      <w:r w:rsidR="00CC1430">
        <w:t>,</w:t>
      </w:r>
      <w:r>
        <w:t xml:space="preserve"> bedes dette også fremsendt. Firmaoplysninger</w:t>
      </w:r>
      <w:r w:rsidR="000416BE">
        <w:t xml:space="preserve"> og logo vil blive lagt ud på GE</w:t>
      </w:r>
      <w:r>
        <w:t>´s hjemmeside</w:t>
      </w:r>
      <w:r w:rsidR="00ED0888">
        <w:t>.</w:t>
      </w:r>
    </w:p>
    <w:p w:rsidRPr="00E37734" w:rsidR="00B36752" w:rsidP="00B36752" w:rsidRDefault="00B36752" w14:paraId="0625467D" w14:textId="77777777">
      <w:pPr>
        <w:rPr>
          <w:szCs w:val="24"/>
        </w:rPr>
      </w:pPr>
      <w:r w:rsidRPr="00E37734">
        <w:rPr>
          <w:szCs w:val="24"/>
        </w:rPr>
        <w:fldChar w:fldCharType="begin"/>
      </w:r>
      <w:r w:rsidRPr="00E37734">
        <w:rPr>
          <w:szCs w:val="24"/>
        </w:rPr>
        <w:instrText xml:space="preserve"> GOTOBUTTON </w:instrText>
      </w:r>
      <w:r w:rsidRPr="00E37734">
        <w:rPr>
          <w:szCs w:val="24"/>
        </w:rPr>
        <w:fldChar w:fldCharType="end"/>
      </w:r>
    </w:p>
    <w:p w:rsidR="00BA1756" w:rsidP="00FC7795" w:rsidRDefault="00BA1756" w14:paraId="5F0DF024" w14:textId="77777777">
      <w:pPr>
        <w:rPr>
          <w:b/>
        </w:rPr>
      </w:pPr>
      <w:r>
        <w:rPr>
          <w:b/>
        </w:rPr>
        <w:t>Oplysninger til G</w:t>
      </w:r>
      <w:r w:rsidR="000416BE">
        <w:rPr>
          <w:b/>
        </w:rPr>
        <w:t>E</w:t>
      </w:r>
      <w:r>
        <w:rPr>
          <w:b/>
        </w:rPr>
        <w:t>:</w:t>
      </w:r>
    </w:p>
    <w:p w:rsidR="00BA1756" w:rsidP="00FC7795" w:rsidRDefault="00BA1756" w14:paraId="34C280E7" w14:textId="77777777">
      <w:pPr>
        <w:rPr>
          <w:b/>
        </w:rPr>
      </w:pPr>
    </w:p>
    <w:p w:rsidRPr="00DE49E1" w:rsidR="00DE49E1" w:rsidP="00FC7795" w:rsidRDefault="00615894" w14:paraId="24D7E002" w14:textId="77777777">
      <w:pPr>
        <w:rPr>
          <w:b/>
        </w:rPr>
      </w:pPr>
      <w:r>
        <w:rPr>
          <w:b/>
        </w:rPr>
        <w:t>Kontingentopkrævning</w:t>
      </w:r>
      <w:r w:rsidR="00DE49E1">
        <w:rPr>
          <w:b/>
        </w:rPr>
        <w:t>:</w:t>
      </w:r>
    </w:p>
    <w:p w:rsidR="00DE49E1" w:rsidP="00FC7795" w:rsidRDefault="00DE49E1" w14:paraId="08B96826" w14:textId="77777777"/>
    <w:p w:rsidR="00BA4559" w:rsidP="00FC7795" w:rsidRDefault="00DE49E1" w14:paraId="4BDD2EDB" w14:textId="77777777">
      <w:r>
        <w:t>Faktura via mail:</w:t>
      </w:r>
      <w:r>
        <w:tab/>
        <w:t xml:space="preserve">Ja </w:t>
      </w:r>
      <w:r w:rsidRPr="00C21BBC" w:rsidR="004432BA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C21BBC" w:rsidR="004432BA">
        <w:rPr>
          <w:szCs w:val="24"/>
        </w:rPr>
        <w:instrText xml:space="preserve"> FORMCHECKBOX </w:instrText>
      </w:r>
      <w:r w:rsidRPr="00C21BBC" w:rsidR="004432BA">
        <w:rPr>
          <w:szCs w:val="24"/>
        </w:rPr>
      </w:r>
      <w:r w:rsidRPr="00C21BBC" w:rsidR="004432BA">
        <w:rPr>
          <w:szCs w:val="24"/>
        </w:rPr>
        <w:fldChar w:fldCharType="separate"/>
      </w:r>
      <w:r w:rsidRPr="00C21BBC" w:rsidR="004432BA">
        <w:rPr>
          <w:szCs w:val="24"/>
        </w:rPr>
        <w:fldChar w:fldCharType="end"/>
      </w:r>
      <w:r>
        <w:tab/>
        <w:t xml:space="preserve">Nej </w:t>
      </w:r>
      <w:r w:rsidRPr="00C21BBC" w:rsidR="004432BA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C21BBC" w:rsidR="004432BA">
        <w:rPr>
          <w:szCs w:val="24"/>
        </w:rPr>
        <w:instrText xml:space="preserve"> FORMCHECKBOX </w:instrText>
      </w:r>
      <w:r w:rsidRPr="00C21BBC" w:rsidR="004432BA">
        <w:rPr>
          <w:szCs w:val="24"/>
        </w:rPr>
      </w:r>
      <w:r w:rsidRPr="00C21BBC" w:rsidR="004432BA">
        <w:rPr>
          <w:szCs w:val="24"/>
        </w:rPr>
        <w:fldChar w:fldCharType="separate"/>
      </w:r>
      <w:r w:rsidRPr="00C21BBC" w:rsidR="004432BA">
        <w:rPr>
          <w:szCs w:val="24"/>
        </w:rPr>
        <w:fldChar w:fldCharType="end"/>
      </w:r>
      <w:r>
        <w:t xml:space="preserve">   </w:t>
      </w:r>
    </w:p>
    <w:p w:rsidR="00DE49E1" w:rsidP="00FC7795" w:rsidRDefault="00DE49E1" w14:paraId="7F5B521C" w14:textId="77777777"/>
    <w:p w:rsidR="00DE49E1" w:rsidP="00FC7795" w:rsidRDefault="00615894" w14:paraId="6D69F21B" w14:textId="77777777">
      <w:r>
        <w:t>Hvilken e-mail ønskes benyttet</w:t>
      </w:r>
      <w:r w:rsidR="00DE49E1">
        <w:t>:</w:t>
      </w:r>
      <w:r w:rsidR="004432BA">
        <w:t xml:space="preserve"> </w:t>
      </w:r>
      <w:r w:rsidRPr="00E37734" w:rsidR="004432BA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4432BA">
        <w:rPr>
          <w:szCs w:val="24"/>
        </w:rPr>
        <w:instrText xml:space="preserve"> FORMTEXT </w:instrText>
      </w:r>
      <w:r w:rsidRPr="00E37734" w:rsidR="004432BA">
        <w:rPr>
          <w:szCs w:val="24"/>
        </w:rPr>
      </w:r>
      <w:r w:rsidRPr="00E37734" w:rsidR="004432BA">
        <w:rPr>
          <w:szCs w:val="24"/>
        </w:rPr>
        <w:fldChar w:fldCharType="separate"/>
      </w:r>
      <w:r w:rsidR="004432BA">
        <w:rPr>
          <w:szCs w:val="24"/>
        </w:rPr>
        <w:t> </w:t>
      </w:r>
      <w:r w:rsidR="004432BA">
        <w:rPr>
          <w:szCs w:val="24"/>
        </w:rPr>
        <w:t> </w:t>
      </w:r>
      <w:r w:rsidR="004432BA">
        <w:rPr>
          <w:szCs w:val="24"/>
        </w:rPr>
        <w:t> </w:t>
      </w:r>
      <w:r w:rsidR="004432BA">
        <w:rPr>
          <w:szCs w:val="24"/>
        </w:rPr>
        <w:t> </w:t>
      </w:r>
      <w:r w:rsidR="004432BA">
        <w:rPr>
          <w:szCs w:val="24"/>
        </w:rPr>
        <w:t> </w:t>
      </w:r>
      <w:r w:rsidRPr="00E37734" w:rsidR="004432BA">
        <w:rPr>
          <w:szCs w:val="24"/>
        </w:rPr>
        <w:fldChar w:fldCharType="end"/>
      </w:r>
    </w:p>
    <w:p w:rsidR="00DB072F" w:rsidP="00FC7795" w:rsidRDefault="00DB072F" w14:paraId="1479F26B" w14:textId="77777777"/>
    <w:p w:rsidR="00DE49E1" w:rsidP="00FC7795" w:rsidRDefault="00615894" w14:paraId="2555A90C" w14:textId="77777777">
      <w:pPr>
        <w:rPr>
          <w:b/>
        </w:rPr>
      </w:pPr>
      <w:r>
        <w:rPr>
          <w:b/>
        </w:rPr>
        <w:t>Ønsker virksomheden, at</w:t>
      </w:r>
      <w:r w:rsidR="004A0DE2">
        <w:rPr>
          <w:b/>
        </w:rPr>
        <w:t xml:space="preserve"> modtage information via:</w:t>
      </w:r>
    </w:p>
    <w:p w:rsidR="004A0DE2" w:rsidP="00FC7795" w:rsidRDefault="004A0DE2" w14:paraId="6242F159" w14:textId="77777777">
      <w:pPr>
        <w:rPr>
          <w:b/>
        </w:rPr>
      </w:pPr>
    </w:p>
    <w:p w:rsidR="004432BA" w:rsidP="004432BA" w:rsidRDefault="00DE49E1" w14:paraId="3D31C1D1" w14:textId="3A0E51DF">
      <w:r>
        <w:t>Nyhedsmail:</w:t>
      </w:r>
      <w:r>
        <w:tab/>
      </w:r>
      <w:r>
        <w:tab/>
        <w:t xml:space="preserve">Ja </w:t>
      </w:r>
      <w:r w:rsidRPr="00C21BBC" w:rsidR="004432BA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C21BBC" w:rsidR="004432BA">
        <w:rPr>
          <w:szCs w:val="24"/>
        </w:rPr>
        <w:instrText xml:space="preserve"> FORMCHECKBOX </w:instrText>
      </w:r>
      <w:r w:rsidRPr="00C21BBC" w:rsidR="004432BA">
        <w:rPr>
          <w:szCs w:val="24"/>
        </w:rPr>
      </w:r>
      <w:r w:rsidRPr="00C21BBC" w:rsidR="004432BA">
        <w:rPr>
          <w:szCs w:val="24"/>
        </w:rPr>
        <w:fldChar w:fldCharType="separate"/>
      </w:r>
      <w:r w:rsidRPr="00C21BBC" w:rsidR="004432BA">
        <w:rPr>
          <w:szCs w:val="24"/>
        </w:rPr>
        <w:fldChar w:fldCharType="end"/>
      </w:r>
      <w:r>
        <w:tab/>
        <w:t xml:space="preserve">Nej </w:t>
      </w:r>
      <w:r w:rsidRPr="00C21BBC" w:rsidR="004432BA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C21BBC" w:rsidR="004432BA">
        <w:rPr>
          <w:szCs w:val="24"/>
        </w:rPr>
        <w:instrText xml:space="preserve"> FORMCHECKBOX </w:instrText>
      </w:r>
      <w:r w:rsidRPr="00C21BBC" w:rsidR="004432BA">
        <w:rPr>
          <w:szCs w:val="24"/>
        </w:rPr>
      </w:r>
      <w:r w:rsidRPr="00C21BBC" w:rsidR="004432BA">
        <w:rPr>
          <w:szCs w:val="24"/>
        </w:rPr>
        <w:fldChar w:fldCharType="separate"/>
      </w:r>
      <w:r w:rsidRPr="00C21BBC" w:rsidR="004432BA">
        <w:rPr>
          <w:szCs w:val="24"/>
        </w:rPr>
        <w:fldChar w:fldCharType="end"/>
      </w:r>
      <w:r>
        <w:t xml:space="preserve">   </w:t>
      </w:r>
      <w:r w:rsidR="00C33AC0">
        <w:t>e-mail (evt. flere)</w:t>
      </w:r>
      <w:r w:rsidR="004A0DE2">
        <w:t>:</w:t>
      </w:r>
      <w:r w:rsidR="004432BA">
        <w:t xml:space="preserve"> </w:t>
      </w:r>
      <w:r w:rsidRPr="00E37734" w:rsidR="004432BA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4432BA">
        <w:rPr>
          <w:szCs w:val="24"/>
        </w:rPr>
        <w:instrText xml:space="preserve"> FORMTEXT </w:instrText>
      </w:r>
      <w:r w:rsidRPr="00E37734" w:rsidR="004432BA">
        <w:rPr>
          <w:szCs w:val="24"/>
        </w:rPr>
      </w:r>
      <w:r w:rsidRPr="00E37734" w:rsidR="004432BA">
        <w:rPr>
          <w:szCs w:val="24"/>
        </w:rPr>
        <w:fldChar w:fldCharType="separate"/>
      </w:r>
      <w:r w:rsidR="004432BA">
        <w:rPr>
          <w:szCs w:val="24"/>
        </w:rPr>
        <w:t> </w:t>
      </w:r>
      <w:r w:rsidR="004432BA">
        <w:rPr>
          <w:szCs w:val="24"/>
        </w:rPr>
        <w:t> </w:t>
      </w:r>
      <w:r w:rsidR="004432BA">
        <w:rPr>
          <w:szCs w:val="24"/>
        </w:rPr>
        <w:t> </w:t>
      </w:r>
      <w:r w:rsidR="004432BA">
        <w:rPr>
          <w:szCs w:val="24"/>
        </w:rPr>
        <w:t> </w:t>
      </w:r>
      <w:r w:rsidR="004432BA">
        <w:rPr>
          <w:szCs w:val="24"/>
        </w:rPr>
        <w:t> </w:t>
      </w:r>
      <w:r w:rsidRPr="00E37734" w:rsidR="004432BA">
        <w:rPr>
          <w:szCs w:val="24"/>
        </w:rPr>
        <w:fldChar w:fldCharType="end"/>
      </w:r>
      <w:r w:rsidR="009628E5">
        <w:rPr>
          <w:szCs w:val="24"/>
        </w:rPr>
        <w:br/>
      </w:r>
    </w:p>
    <w:p w:rsidR="00DE49E1" w:rsidP="00FC7795" w:rsidRDefault="009628E5" w14:paraId="38E54AA4" w14:textId="45CBE49E">
      <w:r>
        <w:t>Sprog:</w:t>
      </w:r>
      <w:r>
        <w:tab/>
        <w:t xml:space="preserve">      Grønlandsk </w:t>
      </w:r>
      <w:r w:rsidRPr="00C21BBC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C21BBC">
        <w:rPr>
          <w:szCs w:val="24"/>
        </w:rPr>
        <w:instrText xml:space="preserve"> FORMCHECKBOX </w:instrText>
      </w:r>
      <w:r w:rsidRPr="00C21BBC">
        <w:rPr>
          <w:szCs w:val="24"/>
        </w:rPr>
      </w:r>
      <w:r w:rsidRPr="00C21BBC">
        <w:rPr>
          <w:szCs w:val="24"/>
        </w:rPr>
        <w:fldChar w:fldCharType="separate"/>
      </w:r>
      <w:r w:rsidRPr="00C21BBC">
        <w:rPr>
          <w:szCs w:val="24"/>
        </w:rPr>
        <w:fldChar w:fldCharType="end"/>
      </w:r>
      <w:r>
        <w:t xml:space="preserve">          dansk </w:t>
      </w:r>
      <w:r w:rsidRPr="00C21BBC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C21BBC">
        <w:rPr>
          <w:szCs w:val="24"/>
        </w:rPr>
        <w:instrText xml:space="preserve"> FORMCHECKBOX </w:instrText>
      </w:r>
      <w:r w:rsidRPr="00C21BBC">
        <w:rPr>
          <w:szCs w:val="24"/>
        </w:rPr>
      </w:r>
      <w:r w:rsidRPr="00C21BBC">
        <w:rPr>
          <w:szCs w:val="24"/>
        </w:rPr>
        <w:fldChar w:fldCharType="separate"/>
      </w:r>
      <w:r w:rsidRPr="00C21BBC">
        <w:rPr>
          <w:szCs w:val="24"/>
        </w:rPr>
        <w:fldChar w:fldCharType="end"/>
      </w:r>
      <w:r>
        <w:t xml:space="preserve">         Engelsk </w:t>
      </w:r>
      <w:r w:rsidRPr="00C21BBC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C21BBC">
        <w:rPr>
          <w:szCs w:val="24"/>
        </w:rPr>
        <w:instrText xml:space="preserve"> FORMCHECKBOX </w:instrText>
      </w:r>
      <w:r w:rsidRPr="00C21BBC">
        <w:rPr>
          <w:szCs w:val="24"/>
        </w:rPr>
      </w:r>
      <w:r w:rsidRPr="00C21BBC">
        <w:rPr>
          <w:szCs w:val="24"/>
        </w:rPr>
        <w:fldChar w:fldCharType="separate"/>
      </w:r>
      <w:r w:rsidRPr="00C21BBC">
        <w:rPr>
          <w:szCs w:val="24"/>
        </w:rPr>
        <w:fldChar w:fldCharType="end"/>
      </w:r>
      <w:r>
        <w:t xml:space="preserve"> </w:t>
      </w:r>
    </w:p>
    <w:p w:rsidR="00DE49E1" w:rsidP="00FC7795" w:rsidRDefault="00DE49E1" w14:paraId="4F6D35A4" w14:textId="77777777"/>
    <w:p w:rsidR="00DE49E1" w:rsidP="00FC7795" w:rsidRDefault="00DE49E1" w14:paraId="2BAFBA08" w14:textId="77777777">
      <w:r>
        <w:t>Aurora:</w:t>
      </w:r>
      <w:r>
        <w:tab/>
      </w:r>
      <w:r>
        <w:tab/>
        <w:t xml:space="preserve">Ja </w:t>
      </w:r>
      <w:r w:rsidRPr="00C21BBC" w:rsidR="004432BA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C21BBC" w:rsidR="004432BA">
        <w:rPr>
          <w:szCs w:val="24"/>
        </w:rPr>
        <w:instrText xml:space="preserve"> FORMCHECKBOX </w:instrText>
      </w:r>
      <w:r w:rsidRPr="00C21BBC" w:rsidR="004432BA">
        <w:rPr>
          <w:szCs w:val="24"/>
        </w:rPr>
      </w:r>
      <w:r w:rsidRPr="00C21BBC" w:rsidR="004432BA">
        <w:rPr>
          <w:szCs w:val="24"/>
        </w:rPr>
        <w:fldChar w:fldCharType="separate"/>
      </w:r>
      <w:r w:rsidRPr="00C21BBC" w:rsidR="004432BA">
        <w:rPr>
          <w:szCs w:val="24"/>
        </w:rPr>
        <w:fldChar w:fldCharType="end"/>
      </w:r>
      <w:r>
        <w:tab/>
        <w:t xml:space="preserve">Nej </w:t>
      </w: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</w:p>
    <w:p w:rsidRPr="00C33AC0" w:rsidR="00DE49E1" w:rsidP="00FC7795" w:rsidRDefault="00C33AC0" w14:paraId="0F809C80" w14:textId="77777777">
      <w:pPr>
        <w:rPr>
          <w:i/>
        </w:rPr>
      </w:pPr>
      <w:r>
        <w:rPr>
          <w:i/>
        </w:rPr>
        <w:t>Trykt information sendes altid til virksomhedsadressen.</w:t>
      </w:r>
    </w:p>
    <w:p w:rsidR="00DE49E1" w:rsidP="00FC7795" w:rsidRDefault="00DE49E1" w14:paraId="54009AF0" w14:textId="77777777">
      <w:pPr>
        <w:rPr>
          <w:szCs w:val="24"/>
        </w:rPr>
      </w:pPr>
      <w:r>
        <w:tab/>
      </w:r>
    </w:p>
    <w:p w:rsidR="00DB799D" w:rsidRDefault="005B68BF" w14:paraId="3644CB1F" w14:textId="77777777">
      <w:pPr>
        <w:rPr>
          <w:b/>
        </w:rPr>
      </w:pPr>
      <w:r w:rsidRPr="00F00F5E">
        <w:rPr>
          <w:b/>
        </w:rPr>
        <w:t>Ønsker</w:t>
      </w:r>
      <w:r w:rsidRPr="00F00F5E" w:rsidR="00BE05B9">
        <w:rPr>
          <w:b/>
        </w:rPr>
        <w:t xml:space="preserve"> tilknytning til følgende branche </w:t>
      </w:r>
      <w:r w:rsidRPr="00F00F5E" w:rsidR="00BE05B9">
        <w:rPr>
          <w:b/>
          <w:i/>
        </w:rPr>
        <w:t>sæt kun et kryds</w:t>
      </w:r>
      <w:r w:rsidRPr="00F00F5E" w:rsidR="00BE05B9">
        <w:rPr>
          <w:b/>
        </w:rPr>
        <w:t>:</w:t>
      </w:r>
    </w:p>
    <w:p w:rsidR="00B6555C" w:rsidRDefault="00B6555C" w14:paraId="08312740" w14:textId="77777777">
      <w:pPr>
        <w:rPr>
          <w:b/>
        </w:rPr>
      </w:pPr>
    </w:p>
    <w:tbl>
      <w:tblPr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25"/>
        <w:gridCol w:w="2693"/>
        <w:gridCol w:w="426"/>
      </w:tblGrid>
      <w:tr w:rsidRPr="009F34C0" w:rsidR="009F34C0" w:rsidTr="005205E0" w14:paraId="712A3443" w14:textId="77777777">
        <w:tc>
          <w:tcPr>
            <w:tcW w:w="4819" w:type="dxa"/>
            <w:gridSpan w:val="2"/>
            <w:shd w:val="clear" w:color="auto" w:fill="ED7D31"/>
          </w:tcPr>
          <w:p w:rsidRPr="005205E0" w:rsidR="009F34C0" w:rsidP="009F34C0" w:rsidRDefault="009F34C0" w14:paraId="60BB848F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Branche</w:t>
            </w:r>
          </w:p>
        </w:tc>
        <w:tc>
          <w:tcPr>
            <w:tcW w:w="3119" w:type="dxa"/>
            <w:gridSpan w:val="2"/>
            <w:shd w:val="clear" w:color="auto" w:fill="ED7D31"/>
          </w:tcPr>
          <w:p w:rsidRPr="005205E0" w:rsidR="009F34C0" w:rsidP="009F34C0" w:rsidRDefault="009F34C0" w14:paraId="14D958A3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Andre medslemsskaber</w:t>
            </w:r>
          </w:p>
        </w:tc>
      </w:tr>
      <w:tr w:rsidRPr="009F34C0" w:rsidR="00B6555C" w:rsidTr="005205E0" w14:paraId="4CA404BC" w14:textId="77777777">
        <w:tc>
          <w:tcPr>
            <w:tcW w:w="4394" w:type="dxa"/>
            <w:shd w:val="clear" w:color="auto" w:fill="FBE4D5"/>
          </w:tcPr>
          <w:p w:rsidRPr="005205E0" w:rsidR="009F34C0" w:rsidP="009F34C0" w:rsidRDefault="009F34C0" w14:paraId="7B23E061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Bygningshåndværkere</w:t>
            </w:r>
          </w:p>
        </w:tc>
        <w:tc>
          <w:tcPr>
            <w:tcW w:w="425" w:type="dxa"/>
            <w:shd w:val="clear" w:color="auto" w:fill="FBE4D5"/>
          </w:tcPr>
          <w:p w:rsidRPr="005205E0" w:rsidR="009F34C0" w:rsidP="009F34C0" w:rsidRDefault="009F34C0" w14:paraId="2A63D4C3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name="Kontrol1" w:id="0"/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  <w:bookmarkEnd w:id="0"/>
          </w:p>
        </w:tc>
        <w:tc>
          <w:tcPr>
            <w:tcW w:w="2693" w:type="dxa"/>
            <w:shd w:val="clear" w:color="auto" w:fill="FBE4D5"/>
          </w:tcPr>
          <w:p w:rsidRPr="005205E0" w:rsidR="009F34C0" w:rsidP="009F34C0" w:rsidRDefault="009F34C0" w14:paraId="52E6097E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Dansk Byggeri</w:t>
            </w:r>
          </w:p>
        </w:tc>
        <w:tc>
          <w:tcPr>
            <w:tcW w:w="426" w:type="dxa"/>
            <w:shd w:val="clear" w:color="auto" w:fill="FBE4D5"/>
          </w:tcPr>
          <w:p w:rsidRPr="005205E0" w:rsidR="009F34C0" w:rsidP="009F34C0" w:rsidRDefault="009F34C0" w14:paraId="5E06F9A5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</w:tr>
      <w:tr w:rsidRPr="009F34C0" w:rsidR="009F34C0" w:rsidTr="005205E0" w14:paraId="4208D937" w14:textId="77777777">
        <w:tc>
          <w:tcPr>
            <w:tcW w:w="4394" w:type="dxa"/>
            <w:shd w:val="clear" w:color="auto" w:fill="auto"/>
          </w:tcPr>
          <w:p w:rsidRPr="005205E0" w:rsidR="009F34C0" w:rsidP="009F34C0" w:rsidRDefault="009F34C0" w14:paraId="4B567950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Råstof</w:t>
            </w:r>
          </w:p>
        </w:tc>
        <w:tc>
          <w:tcPr>
            <w:tcW w:w="425" w:type="dxa"/>
            <w:shd w:val="clear" w:color="auto" w:fill="auto"/>
          </w:tcPr>
          <w:p w:rsidRPr="005205E0" w:rsidR="009F34C0" w:rsidP="009F34C0" w:rsidRDefault="009F34C0" w14:paraId="4F78C3CF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Pr="005205E0" w:rsidR="009F34C0" w:rsidP="009F34C0" w:rsidRDefault="009F34C0" w14:paraId="66FCBC8E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Dansk Byggeri</w:t>
            </w:r>
          </w:p>
        </w:tc>
        <w:tc>
          <w:tcPr>
            <w:tcW w:w="426" w:type="dxa"/>
            <w:shd w:val="clear" w:color="auto" w:fill="auto"/>
          </w:tcPr>
          <w:p w:rsidRPr="005205E0" w:rsidR="009F34C0" w:rsidP="009F34C0" w:rsidRDefault="009F34C0" w14:paraId="08DA840F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</w:tr>
      <w:tr w:rsidRPr="009F34C0" w:rsidR="00B6555C" w:rsidTr="005205E0" w14:paraId="6A2BF689" w14:textId="77777777">
        <w:tc>
          <w:tcPr>
            <w:tcW w:w="4394" w:type="dxa"/>
            <w:shd w:val="clear" w:color="auto" w:fill="FBE4D5"/>
          </w:tcPr>
          <w:p w:rsidRPr="005205E0" w:rsidR="009F34C0" w:rsidP="009F34C0" w:rsidRDefault="009F34C0" w14:paraId="6881DB6F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Tekniske Rådgivere</w:t>
            </w:r>
          </w:p>
        </w:tc>
        <w:tc>
          <w:tcPr>
            <w:tcW w:w="425" w:type="dxa"/>
            <w:shd w:val="clear" w:color="auto" w:fill="FBE4D5"/>
          </w:tcPr>
          <w:p w:rsidRPr="005205E0" w:rsidR="009F34C0" w:rsidP="009F34C0" w:rsidRDefault="009F34C0" w14:paraId="58CC23F7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  <w:tc>
          <w:tcPr>
            <w:tcW w:w="2693" w:type="dxa"/>
            <w:shd w:val="clear" w:color="auto" w:fill="FBE4D5"/>
          </w:tcPr>
          <w:p w:rsidRPr="005205E0" w:rsidR="009F34C0" w:rsidP="009F34C0" w:rsidRDefault="009F34C0" w14:paraId="2A8C9120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Dansk Byggeri</w:t>
            </w:r>
          </w:p>
        </w:tc>
        <w:tc>
          <w:tcPr>
            <w:tcW w:w="426" w:type="dxa"/>
            <w:shd w:val="clear" w:color="auto" w:fill="FBE4D5"/>
          </w:tcPr>
          <w:p w:rsidRPr="005205E0" w:rsidR="009F34C0" w:rsidP="009F34C0" w:rsidRDefault="009F34C0" w14:paraId="6DA83CA8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</w:tr>
      <w:tr w:rsidRPr="009F34C0" w:rsidR="009F34C0" w:rsidTr="005205E0" w14:paraId="6E213049" w14:textId="77777777">
        <w:tc>
          <w:tcPr>
            <w:tcW w:w="4394" w:type="dxa"/>
            <w:shd w:val="clear" w:color="auto" w:fill="auto"/>
          </w:tcPr>
          <w:p w:rsidRPr="005205E0" w:rsidR="009F34C0" w:rsidP="009F34C0" w:rsidRDefault="009F34C0" w14:paraId="339DC933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EL &amp; VVS</w:t>
            </w:r>
          </w:p>
        </w:tc>
        <w:tc>
          <w:tcPr>
            <w:tcW w:w="425" w:type="dxa"/>
            <w:shd w:val="clear" w:color="auto" w:fill="auto"/>
          </w:tcPr>
          <w:p w:rsidRPr="005205E0" w:rsidR="009F34C0" w:rsidP="009F34C0" w:rsidRDefault="009F34C0" w14:paraId="473C84CA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Pr="005205E0" w:rsidR="009F34C0" w:rsidP="009F34C0" w:rsidRDefault="009F34C0" w14:paraId="77BF1C5C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Tekniq</w:t>
            </w:r>
          </w:p>
        </w:tc>
        <w:tc>
          <w:tcPr>
            <w:tcW w:w="426" w:type="dxa"/>
            <w:shd w:val="clear" w:color="auto" w:fill="auto"/>
          </w:tcPr>
          <w:p w:rsidRPr="005205E0" w:rsidR="009F34C0" w:rsidP="009F34C0" w:rsidRDefault="009F34C0" w14:paraId="79AFF399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</w:tr>
      <w:tr w:rsidRPr="009F34C0" w:rsidR="009F34C0" w:rsidTr="00FC6886" w14:paraId="1F2D85C0" w14:textId="77777777">
        <w:tc>
          <w:tcPr>
            <w:tcW w:w="4394" w:type="dxa"/>
            <w:shd w:val="clear" w:color="auto" w:fill="FBE4D5"/>
          </w:tcPr>
          <w:p w:rsidRPr="005205E0" w:rsidR="009F34C0" w:rsidP="009F34C0" w:rsidRDefault="00FC6886" w14:paraId="0A465C88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FC6886">
              <w:rPr>
                <w:rFonts w:ascii="Calibri" w:hAnsi="Calibri" w:eastAsia="Calibri"/>
                <w:sz w:val="22"/>
                <w:szCs w:val="22"/>
              </w:rPr>
              <w:t>Hotel, Restauration &amp; Turisme</w:t>
            </w:r>
          </w:p>
        </w:tc>
        <w:tc>
          <w:tcPr>
            <w:tcW w:w="425" w:type="dxa"/>
            <w:shd w:val="clear" w:color="auto" w:fill="FBE4D5"/>
          </w:tcPr>
          <w:p w:rsidRPr="005205E0" w:rsidR="009F34C0" w:rsidP="009F34C0" w:rsidRDefault="009F34C0" w14:paraId="48587232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bottom w:val="single" w:color="auto" w:sz="4" w:space="0"/>
            </w:tcBorders>
            <w:shd w:val="clear" w:color="auto" w:fill="FBE4D5"/>
          </w:tcPr>
          <w:p w:rsidRPr="005205E0" w:rsidR="009F34C0" w:rsidP="009F34C0" w:rsidRDefault="009F34C0" w14:paraId="0421C920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2"/>
              </w:rPr>
              <w:t>Horesta obligatorisk</w:t>
            </w:r>
          </w:p>
        </w:tc>
      </w:tr>
      <w:tr w:rsidRPr="009F34C0" w:rsidR="00FC6886" w:rsidTr="00FC6886" w14:paraId="76B62030" w14:textId="77777777">
        <w:tc>
          <w:tcPr>
            <w:tcW w:w="4394" w:type="dxa"/>
            <w:shd w:val="clear" w:color="auto" w:fill="auto"/>
          </w:tcPr>
          <w:p w:rsidR="00FC6886" w:rsidP="00FC6886" w:rsidRDefault="00FC6886" w14:paraId="3070E846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Liberale Erhverv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</w:tcPr>
          <w:p w:rsidRPr="005205E0" w:rsidR="00FC6886" w:rsidP="00FC6886" w:rsidRDefault="00FC6886" w14:paraId="768B90E1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5205E0" w:rsidR="00FC6886" w:rsidP="00FC6886" w:rsidRDefault="00FC6886" w14:paraId="63420491" w14:textId="77777777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9F34C0" w:rsidR="00FC6886" w:rsidTr="00FC6886" w14:paraId="05F50B00" w14:textId="77777777">
        <w:tc>
          <w:tcPr>
            <w:tcW w:w="4394" w:type="dxa"/>
            <w:shd w:val="clear" w:color="auto" w:fill="auto"/>
          </w:tcPr>
          <w:p w:rsidRPr="005205E0" w:rsidR="00FC6886" w:rsidP="00FC6886" w:rsidRDefault="00FC6886" w14:paraId="43FDD8C2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Detailhandel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</w:tcPr>
          <w:p w:rsidRPr="005205E0" w:rsidR="00FC6886" w:rsidP="00FC6886" w:rsidRDefault="00FC6886" w14:paraId="7C71661C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5205E0" w:rsidR="00FC6886" w:rsidP="00FC6886" w:rsidRDefault="00FC6886" w14:paraId="256745FF" w14:textId="77777777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9F34C0" w:rsidR="00FC6886" w:rsidTr="00130C94" w14:paraId="35B0569A" w14:textId="77777777">
        <w:tc>
          <w:tcPr>
            <w:tcW w:w="4394" w:type="dxa"/>
            <w:shd w:val="clear" w:color="auto" w:fill="FBE4D5"/>
          </w:tcPr>
          <w:p w:rsidRPr="005205E0" w:rsidR="00FC6886" w:rsidP="00FC6886" w:rsidRDefault="00FC6886" w14:paraId="24B3BDCB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Service &amp; Transport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</w:tcPr>
          <w:p w:rsidRPr="005205E0" w:rsidR="00FC6886" w:rsidP="00FC6886" w:rsidRDefault="00FC6886" w14:paraId="1E84D077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5205E0" w:rsidR="00FC6886" w:rsidP="00FC6886" w:rsidRDefault="00FC6886" w14:paraId="683E3627" w14:textId="77777777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9F34C0" w:rsidR="00FC6886" w:rsidTr="00130C94" w14:paraId="5E0076CD" w14:textId="77777777">
        <w:tc>
          <w:tcPr>
            <w:tcW w:w="4394" w:type="dxa"/>
            <w:shd w:val="clear" w:color="auto" w:fill="auto"/>
          </w:tcPr>
          <w:p w:rsidRPr="005205E0" w:rsidR="00FC6886" w:rsidP="00FC6886" w:rsidRDefault="00FC6886" w14:paraId="48F72304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It, Kommunikation og Medie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</w:tcPr>
          <w:p w:rsidRPr="005205E0" w:rsidR="00FC6886" w:rsidP="00FC6886" w:rsidRDefault="00FC6886" w14:paraId="4C073ED2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5205E0" w:rsidR="00FC6886" w:rsidP="00FC6886" w:rsidRDefault="00FC6886" w14:paraId="4D01ED7B" w14:textId="77777777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9F34C0" w:rsidR="00FC6886" w:rsidTr="00FC6886" w14:paraId="640FC3E4" w14:textId="77777777">
        <w:tc>
          <w:tcPr>
            <w:tcW w:w="4394" w:type="dxa"/>
            <w:shd w:val="clear" w:color="auto" w:fill="FBE4D5"/>
          </w:tcPr>
          <w:p w:rsidRPr="005205E0" w:rsidR="00FC6886" w:rsidP="00FC6886" w:rsidRDefault="00FC6886" w14:paraId="52DA7E9F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Fiskeri og Eksporterhvervene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</w:tcPr>
          <w:p w:rsidRPr="005205E0" w:rsidR="00FC6886" w:rsidP="00FC6886" w:rsidRDefault="00FC6886" w14:paraId="23388609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instrText xml:space="preserve"> FORMCHECKBOX </w:instrText>
            </w:r>
            <w:r w:rsidRPr="005205E0">
              <w:rPr>
                <w:rFonts w:ascii="Calibri" w:hAnsi="Calibri" w:eastAsia="Calibri"/>
                <w:sz w:val="22"/>
                <w:szCs w:val="24"/>
              </w:rPr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separate"/>
            </w:r>
            <w:r w:rsidRPr="005205E0">
              <w:rPr>
                <w:rFonts w:ascii="Calibri" w:hAnsi="Calibri" w:eastAsia="Calibri"/>
                <w:sz w:val="22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205E0" w:rsidR="00FC6886" w:rsidP="00FC6886" w:rsidRDefault="00FC6886" w14:paraId="4A7ACCCD" w14:textId="77777777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</w:tbl>
    <w:p w:rsidRPr="004D67AB" w:rsidR="004D67AB" w:rsidP="00A80DEA" w:rsidRDefault="00DD3D84" w14:paraId="4BDADF7D" w14:textId="77777777">
      <w:pPr>
        <w:rPr>
          <w:b/>
        </w:rPr>
      </w:pPr>
      <w:r>
        <w:rPr>
          <w:b/>
        </w:rPr>
        <w:br/>
      </w:r>
      <w:r w:rsidR="004D67AB">
        <w:rPr>
          <w:b/>
        </w:rPr>
        <w:t>Der må sættes ekstra kryds, hvis virksomheden beskæftiget sig med erhvervsfartøjer</w:t>
      </w:r>
    </w:p>
    <w:p w:rsidR="009267C0" w:rsidP="00FC7795" w:rsidRDefault="009267C0" w14:paraId="26BC9A33" w14:textId="77777777">
      <w:r>
        <w:t xml:space="preserve">Ønskes tilknyttet udvalget for erhvervsfartøjer </w:t>
      </w:r>
      <w:r w:rsidRPr="00C21BBC" w:rsidR="004432BA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C21BBC" w:rsidR="004432BA">
        <w:rPr>
          <w:szCs w:val="24"/>
        </w:rPr>
        <w:instrText xml:space="preserve"> FORMCHECKBOX </w:instrText>
      </w:r>
      <w:r w:rsidRPr="00C21BBC" w:rsidR="004432BA">
        <w:rPr>
          <w:szCs w:val="24"/>
        </w:rPr>
      </w:r>
      <w:r w:rsidRPr="00C21BBC" w:rsidR="004432BA">
        <w:rPr>
          <w:szCs w:val="24"/>
        </w:rPr>
        <w:fldChar w:fldCharType="separate"/>
      </w:r>
      <w:r w:rsidRPr="00C21BBC" w:rsidR="004432BA">
        <w:rPr>
          <w:szCs w:val="24"/>
        </w:rPr>
        <w:fldChar w:fldCharType="end"/>
      </w:r>
    </w:p>
    <w:p w:rsidR="00BE05B9" w:rsidRDefault="00BE05B9" w14:paraId="2C745D90" w14:textId="77777777"/>
    <w:p w:rsidR="00CC65F6" w:rsidRDefault="004432BA" w14:paraId="07361849" w14:textId="77777777">
      <w:r w:rsidRPr="00C21BBC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C21BBC">
        <w:rPr>
          <w:szCs w:val="24"/>
        </w:rPr>
        <w:instrText xml:space="preserve"> FORMCHECKBOX </w:instrText>
      </w:r>
      <w:r w:rsidRPr="00C21BBC">
        <w:rPr>
          <w:szCs w:val="24"/>
        </w:rPr>
      </w:r>
      <w:r w:rsidRPr="00C21BBC">
        <w:rPr>
          <w:szCs w:val="24"/>
        </w:rPr>
        <w:fldChar w:fldCharType="separate"/>
      </w:r>
      <w:r w:rsidRPr="00C21BBC">
        <w:rPr>
          <w:szCs w:val="24"/>
        </w:rPr>
        <w:fldChar w:fldCharType="end"/>
      </w:r>
      <w:r w:rsidR="00CC65F6">
        <w:t xml:space="preserve"> Sæt kryds hvis du </w:t>
      </w:r>
      <w:r w:rsidRPr="00CC1430" w:rsidR="00CC65F6">
        <w:rPr>
          <w:u w:val="single"/>
        </w:rPr>
        <w:t>ikke</w:t>
      </w:r>
      <w:r w:rsidR="00CC65F6">
        <w:t xml:space="preserve"> ønsker at være tilknyttet frirejseordningen ifm. </w:t>
      </w:r>
      <w:r w:rsidR="005C509A">
        <w:t>nære pårørendes alvorlige sygdom og død.</w:t>
      </w:r>
      <w:r w:rsidR="00BA1756">
        <w:t xml:space="preserve"> </w:t>
      </w:r>
    </w:p>
    <w:p w:rsidR="00CC65F6" w:rsidRDefault="00BA1756" w14:paraId="414E5A1F" w14:textId="77777777">
      <w:r>
        <w:t xml:space="preserve">Læs mere om </w:t>
      </w:r>
      <w:r w:rsidR="00CC1430">
        <w:t>frirejseordningen</w:t>
      </w:r>
      <w:r w:rsidR="000416BE">
        <w:t xml:space="preserve"> på GE</w:t>
      </w:r>
      <w:r w:rsidR="00EE7FD1">
        <w:t xml:space="preserve">’s hjemmeside under Medlemskab og Medlemsfordele. </w:t>
      </w:r>
    </w:p>
    <w:p w:rsidR="0004350F" w:rsidRDefault="0004350F" w14:paraId="75E43A8A" w14:textId="77777777">
      <w:pPr>
        <w:rPr>
          <w:b/>
        </w:rPr>
      </w:pPr>
    </w:p>
    <w:p w:rsidRPr="00F00F5E" w:rsidR="001957E8" w:rsidRDefault="001957E8" w14:paraId="4FA6B3D2" w14:textId="77777777">
      <w:pPr>
        <w:rPr>
          <w:b/>
        </w:rPr>
      </w:pPr>
      <w:r w:rsidRPr="00F00F5E">
        <w:rPr>
          <w:b/>
        </w:rPr>
        <w:t xml:space="preserve">Undertegnede erklærer </w:t>
      </w:r>
      <w:r w:rsidRPr="00F00F5E" w:rsidR="00CE32B6">
        <w:rPr>
          <w:b/>
        </w:rPr>
        <w:t>hermed</w:t>
      </w:r>
      <w:r w:rsidRPr="00F00F5E">
        <w:rPr>
          <w:b/>
        </w:rPr>
        <w:t>:</w:t>
      </w:r>
    </w:p>
    <w:p w:rsidR="00CE32B6" w:rsidP="006665A2" w:rsidRDefault="00CE32B6" w14:paraId="494D6A83" w14:textId="77777777">
      <w:pPr>
        <w:numPr>
          <w:ilvl w:val="0"/>
          <w:numId w:val="1"/>
        </w:numPr>
      </w:pPr>
      <w:r>
        <w:t>At den lovpligtige arbejdsskadesforsikring</w:t>
      </w:r>
      <w:r w:rsidR="006665A2">
        <w:t xml:space="preserve"> og Arbejdsmarkedets Erhvervssygdomssikring (AES)</w:t>
      </w:r>
      <w:r>
        <w:t xml:space="preserve"> er</w:t>
      </w:r>
      <w:r w:rsidR="00592BAC">
        <w:t xml:space="preserve"> </w:t>
      </w:r>
      <w:r w:rsidR="006665A2">
        <w:t xml:space="preserve">betalt og </w:t>
      </w:r>
      <w:r w:rsidR="00592BAC">
        <w:t>i</w:t>
      </w:r>
      <w:r>
        <w:t xml:space="preserve"> kraft</w:t>
      </w:r>
    </w:p>
    <w:p w:rsidR="00CE32B6" w:rsidP="00F00F5E" w:rsidRDefault="00CE32B6" w14:paraId="39FBFAA8" w14:textId="77777777">
      <w:pPr>
        <w:numPr>
          <w:ilvl w:val="0"/>
          <w:numId w:val="1"/>
        </w:numPr>
      </w:pPr>
      <w:r>
        <w:t xml:space="preserve">At virksomheden </w:t>
      </w:r>
      <w:r w:rsidR="006665A2">
        <w:t>vil overholde</w:t>
      </w:r>
      <w:r>
        <w:t xml:space="preserve"> gældende overenskomster</w:t>
      </w:r>
    </w:p>
    <w:p w:rsidR="00CE32B6" w:rsidP="00F00F5E" w:rsidRDefault="00CE32B6" w14:paraId="12CBDB6C" w14:textId="77777777">
      <w:pPr>
        <w:numPr>
          <w:ilvl w:val="0"/>
          <w:numId w:val="1"/>
        </w:numPr>
      </w:pPr>
      <w:r>
        <w:t xml:space="preserve">At </w:t>
      </w:r>
      <w:r w:rsidR="00F00F5E">
        <w:t>virksomheden sikre</w:t>
      </w:r>
      <w:r w:rsidR="00664455">
        <w:t>r</w:t>
      </w:r>
      <w:r w:rsidR="00F00F5E">
        <w:t>, at de</w:t>
      </w:r>
      <w:r w:rsidR="00664455">
        <w:t>n</w:t>
      </w:r>
      <w:r w:rsidR="00F00F5E">
        <w:t xml:space="preserve"> ikke </w:t>
      </w:r>
      <w:r w:rsidR="00664455">
        <w:t>ha</w:t>
      </w:r>
      <w:r w:rsidR="00F00F5E">
        <w:t>r forfaldne skatter og afgifter</w:t>
      </w:r>
    </w:p>
    <w:p w:rsidR="00C33AC0" w:rsidP="00C33AC0" w:rsidRDefault="00C33AC0" w14:paraId="31AD704A" w14:textId="77777777">
      <w:pPr>
        <w:numPr>
          <w:ilvl w:val="0"/>
          <w:numId w:val="1"/>
        </w:numPr>
      </w:pPr>
      <w:r>
        <w:t>En kopi a</w:t>
      </w:r>
      <w:r w:rsidR="000416BE">
        <w:t>f Grønlands Erhverv</w:t>
      </w:r>
      <w:r>
        <w:t xml:space="preserve">s vedtægter er modtaget. </w:t>
      </w:r>
    </w:p>
    <w:p w:rsidR="00F00F5E" w:rsidRDefault="00F00F5E" w14:paraId="65B9873F" w14:textId="77777777"/>
    <w:p w:rsidR="0004350F" w:rsidRDefault="00BE05B9" w14:paraId="198656DA" w14:textId="77777777">
      <w:r>
        <w:rPr>
          <w:b/>
        </w:rPr>
        <w:t>Bek</w:t>
      </w:r>
      <w:r w:rsidR="00B350E9">
        <w:rPr>
          <w:b/>
        </w:rPr>
        <w:t>ræftelse af tilmelding til Det Civile Virksomheds Register (CVR</w:t>
      </w:r>
      <w:r>
        <w:rPr>
          <w:b/>
        </w:rPr>
        <w:t>) skal vedlægges</w:t>
      </w:r>
      <w:r w:rsidR="00941F81">
        <w:rPr>
          <w:b/>
        </w:rPr>
        <w:t xml:space="preserve"> samt seneste A10 indberetning til Skattestyrelsen.</w:t>
      </w:r>
    </w:p>
    <w:p w:rsidR="00CC65F6" w:rsidRDefault="00CC65F6" w14:paraId="51BEB04D" w14:textId="77777777"/>
    <w:p w:rsidRPr="00E37734" w:rsidR="00B36752" w:rsidP="00B36752" w:rsidRDefault="00BE05B9" w14:paraId="1B7E6247" w14:textId="77777777">
      <w:pPr>
        <w:rPr>
          <w:szCs w:val="24"/>
        </w:rPr>
      </w:pPr>
      <w:r>
        <w:t xml:space="preserve">Sted </w:t>
      </w:r>
      <w:r w:rsidRPr="00E37734" w:rsidR="00B36752">
        <w:rPr>
          <w:szCs w:val="24"/>
        </w:rPr>
        <w:fldChar w:fldCharType="begin"/>
      </w:r>
      <w:r w:rsidRPr="00E37734" w:rsidR="00B36752">
        <w:rPr>
          <w:szCs w:val="24"/>
        </w:rPr>
        <w:instrText xml:space="preserve"> GOTOBUTTON </w:instrText>
      </w:r>
      <w:r w:rsidRPr="00E37734" w:rsidR="00B36752">
        <w:rPr>
          <w:szCs w:val="24"/>
        </w:rPr>
        <w:fldChar w:fldCharType="end"/>
      </w:r>
      <w:r w:rsidRPr="00E37734" w:rsidR="00081DF9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081DF9">
        <w:rPr>
          <w:szCs w:val="24"/>
        </w:rPr>
        <w:instrText xml:space="preserve"> FORMTEXT </w:instrText>
      </w:r>
      <w:r w:rsidRPr="00E37734" w:rsidR="00081DF9">
        <w:rPr>
          <w:szCs w:val="24"/>
        </w:rPr>
      </w:r>
      <w:r w:rsidRPr="00E37734" w:rsidR="00081DF9">
        <w:rPr>
          <w:szCs w:val="24"/>
        </w:rPr>
        <w:fldChar w:fldCharType="separate"/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Pr="00E37734" w:rsidR="00081DF9">
        <w:rPr>
          <w:szCs w:val="24"/>
        </w:rPr>
        <w:fldChar w:fldCharType="end"/>
      </w:r>
      <w:r>
        <w:tab/>
        <w:t xml:space="preserve">Dato </w:t>
      </w:r>
      <w:r w:rsidRPr="00E37734" w:rsidR="00B36752">
        <w:rPr>
          <w:szCs w:val="24"/>
        </w:rPr>
        <w:fldChar w:fldCharType="begin"/>
      </w:r>
      <w:r w:rsidRPr="00E37734" w:rsidR="00B36752">
        <w:rPr>
          <w:szCs w:val="24"/>
        </w:rPr>
        <w:instrText xml:space="preserve"> GOTOBUTTON </w:instrText>
      </w:r>
      <w:r w:rsidRPr="00E37734" w:rsidR="00B36752">
        <w:rPr>
          <w:szCs w:val="24"/>
        </w:rPr>
        <w:fldChar w:fldCharType="end"/>
      </w:r>
      <w:r w:rsidRPr="00E37734" w:rsidR="00081DF9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081DF9">
        <w:rPr>
          <w:szCs w:val="24"/>
        </w:rPr>
        <w:instrText xml:space="preserve"> FORMTEXT </w:instrText>
      </w:r>
      <w:r w:rsidRPr="00E37734" w:rsidR="00081DF9">
        <w:rPr>
          <w:szCs w:val="24"/>
        </w:rPr>
      </w:r>
      <w:r w:rsidRPr="00E37734" w:rsidR="00081DF9">
        <w:rPr>
          <w:szCs w:val="24"/>
        </w:rPr>
        <w:fldChar w:fldCharType="separate"/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="00081DF9">
        <w:rPr>
          <w:szCs w:val="24"/>
        </w:rPr>
        <w:t> </w:t>
      </w:r>
      <w:r w:rsidRPr="00E37734" w:rsidR="00081DF9">
        <w:rPr>
          <w:szCs w:val="24"/>
        </w:rPr>
        <w:fldChar w:fldCharType="end"/>
      </w:r>
    </w:p>
    <w:p w:rsidR="00BE05B9" w:rsidRDefault="00BE05B9" w14:paraId="5A8CEB46" w14:textId="77777777"/>
    <w:p w:rsidR="00BE05B9" w:rsidRDefault="00081DF9" w14:paraId="6B2AC015" w14:textId="77777777">
      <w:pPr>
        <w:jc w:val="center"/>
      </w:pPr>
      <w:r w:rsidRPr="00E37734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>
        <w:rPr>
          <w:szCs w:val="24"/>
        </w:rPr>
        <w:instrText xml:space="preserve"> FORMTEXT </w:instrText>
      </w:r>
      <w:r w:rsidRPr="00E37734">
        <w:rPr>
          <w:szCs w:val="24"/>
        </w:rPr>
      </w:r>
      <w:r w:rsidRPr="00E37734"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 w:rsidRPr="00E37734">
        <w:rPr>
          <w:szCs w:val="24"/>
        </w:rPr>
        <w:fldChar w:fldCharType="end"/>
      </w:r>
    </w:p>
    <w:p w:rsidR="00081DF9" w:rsidP="00FC6886" w:rsidRDefault="00081DF9" w14:paraId="6217D5CB" w14:textId="77777777"/>
    <w:p w:rsidR="00BE05B9" w:rsidRDefault="00BE05B9" w14:paraId="4771C9CD" w14:textId="77777777">
      <w:pPr>
        <w:jc w:val="center"/>
      </w:pPr>
      <w:r>
        <w:t>_________________________________</w:t>
      </w:r>
    </w:p>
    <w:p w:rsidR="000B1C7C" w:rsidP="00081DF9" w:rsidRDefault="00BE05B9" w14:paraId="73579D61" w14:textId="77777777">
      <w:pPr>
        <w:jc w:val="center"/>
      </w:pPr>
      <w:r>
        <w:t xml:space="preserve">Underskrift </w:t>
      </w:r>
    </w:p>
    <w:p w:rsidR="00081DF9" w:rsidRDefault="00081DF9" w14:paraId="033D7F43" w14:textId="77777777"/>
    <w:p w:rsidR="00BE05B9" w:rsidRDefault="00BE05B9" w14:paraId="6947EBE7" w14:textId="77777777">
      <w:r>
        <w:t>Fremsendes ti</w:t>
      </w:r>
      <w:r w:rsidR="000416BE">
        <w:t>l Grønlands Erhverv</w:t>
      </w:r>
      <w:r>
        <w:t xml:space="preserve">, </w:t>
      </w:r>
      <w:hyperlink w:history="1" r:id="rId9">
        <w:r w:rsidRPr="00ED01D5" w:rsidR="00827AD6">
          <w:rPr>
            <w:rStyle w:val="Hyperlink"/>
          </w:rPr>
          <w:t>ga@ga.gl</w:t>
        </w:r>
      </w:hyperlink>
      <w:r w:rsidR="00827AD6">
        <w:t xml:space="preserve"> </w:t>
      </w:r>
      <w:r w:rsidR="000B1C7C">
        <w:t>eller</w:t>
      </w:r>
      <w:r w:rsidR="00827AD6">
        <w:t xml:space="preserve"> til</w:t>
      </w:r>
      <w:r w:rsidR="000B1C7C">
        <w:t xml:space="preserve"> </w:t>
      </w:r>
      <w:r>
        <w:t>Box 73, 3900 Nuuk med tilhørende bilag.</w:t>
      </w:r>
    </w:p>
    <w:p w:rsidR="00983102" w:rsidRDefault="00FC6886" w14:paraId="0731F077" w14:textId="77777777">
      <w:pPr>
        <w:rPr>
          <w:b/>
          <w:color w:val="E36C0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3915EC30" wp14:anchorId="6FD4282B">
                <wp:simplePos x="0" y="0"/>
                <wp:positionH relativeFrom="column">
                  <wp:posOffset>-309880</wp:posOffset>
                </wp:positionH>
                <wp:positionV relativeFrom="paragraph">
                  <wp:posOffset>55879</wp:posOffset>
                </wp:positionV>
                <wp:extent cx="6130290" cy="1514475"/>
                <wp:effectExtent l="0" t="0" r="22860" b="28575"/>
                <wp:wrapNone/>
                <wp:docPr id="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29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0" style="position:absolute;margin-left:-24.4pt;margin-top:4.4pt;width:482.7pt;height:11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0A73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"/>
            </w:pict>
          </mc:Fallback>
        </mc:AlternateContent>
      </w:r>
    </w:p>
    <w:p w:rsidR="00FC6886" w:rsidP="00FC6886" w:rsidRDefault="00FC6886" w14:paraId="21E2ACCB" w14:textId="77777777">
      <w:pPr>
        <w:rPr>
          <w:b/>
          <w:color w:val="E36C0A"/>
        </w:rPr>
      </w:pPr>
      <w:r w:rsidRPr="005B6F4C">
        <w:rPr>
          <w:b/>
          <w:color w:val="E36C0A"/>
        </w:rPr>
        <w:t>Bemærk:</w:t>
      </w:r>
    </w:p>
    <w:p w:rsidR="007417F4" w:rsidRDefault="002B2A21" w14:paraId="100BBDFE" w14:textId="77777777">
      <w:r>
        <w:t>Velkomstbrev, materiale tilsendes, når indmelde</w:t>
      </w:r>
      <w:r w:rsidR="00983102">
        <w:t>lsesgebyret på 1.000 kr. er indbe</w:t>
      </w:r>
      <w:r>
        <w:t>talt på G</w:t>
      </w:r>
      <w:r w:rsidR="00B350E9">
        <w:t>E</w:t>
      </w:r>
      <w:r>
        <w:t xml:space="preserve">’s konto: </w:t>
      </w:r>
    </w:p>
    <w:p w:rsidRPr="007C408B" w:rsidR="002B2A21" w:rsidRDefault="002B2A21" w14:paraId="2D846F60" w14:textId="6365DD43">
      <w:pPr>
        <w:rPr>
          <w:lang w:val="en-US"/>
        </w:rPr>
      </w:pPr>
      <w:r w:rsidRPr="007C408B">
        <w:rPr>
          <w:lang w:val="en-US"/>
        </w:rPr>
        <w:t xml:space="preserve">IBAN </w:t>
      </w:r>
      <w:r w:rsidRPr="007C408B">
        <w:rPr>
          <w:b/>
          <w:lang w:val="en-US"/>
        </w:rPr>
        <w:t>GL7264710001522954</w:t>
      </w:r>
    </w:p>
    <w:p w:rsidRPr="007C408B" w:rsidR="002B2A21" w:rsidRDefault="002B2A21" w14:paraId="4CB16EE5" w14:textId="77777777">
      <w:pPr>
        <w:rPr>
          <w:b/>
          <w:lang w:val="en-US"/>
        </w:rPr>
      </w:pPr>
      <w:r w:rsidRPr="007C408B">
        <w:rPr>
          <w:lang w:val="en-US"/>
        </w:rPr>
        <w:t xml:space="preserve">SWIFT/BIC </w:t>
      </w:r>
      <w:r w:rsidRPr="007C408B">
        <w:rPr>
          <w:b/>
          <w:lang w:val="en-US"/>
        </w:rPr>
        <w:t>GRENGLGX</w:t>
      </w:r>
    </w:p>
    <w:p w:rsidRPr="007C408B" w:rsidR="002B2A21" w:rsidRDefault="002B2A21" w14:paraId="4DF829CC" w14:textId="77777777">
      <w:pPr>
        <w:rPr>
          <w:b/>
          <w:lang w:val="en-US"/>
        </w:rPr>
      </w:pPr>
      <w:r w:rsidRPr="007C408B">
        <w:rPr>
          <w:lang w:val="en-US"/>
        </w:rPr>
        <w:t xml:space="preserve">Reg. </w:t>
      </w:r>
      <w:r w:rsidRPr="007C408B">
        <w:rPr>
          <w:b/>
          <w:lang w:val="en-US"/>
        </w:rPr>
        <w:t>6471</w:t>
      </w:r>
    </w:p>
    <w:p w:rsidRPr="00FC6886" w:rsidR="002B2A21" w:rsidRDefault="002B2A21" w14:paraId="44685272" w14:textId="77777777">
      <w:pPr>
        <w:rPr>
          <w:b/>
        </w:rPr>
      </w:pPr>
      <w:r>
        <w:t xml:space="preserve">Konto </w:t>
      </w:r>
      <w:r w:rsidRPr="002B2A21">
        <w:rPr>
          <w:b/>
        </w:rPr>
        <w:t>1522954</w:t>
      </w:r>
    </w:p>
    <w:sectPr w:rsidRPr="00FC6886" w:rsidR="002B2A21" w:rsidSect="00961F18">
      <w:headerReference w:type="default" r:id="rId10"/>
      <w:footerReference w:type="default" r:id="rId11"/>
      <w:pgSz w:w="11907" w:h="16840" w:code="9"/>
      <w:pgMar w:top="198" w:right="1418" w:bottom="567" w:left="1418" w:header="709" w:footer="709" w:gutter="0"/>
      <w:paperSrc w:first="3" w:other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058A" w14:textId="77777777" w:rsidR="00FD7643" w:rsidRDefault="00FD7643">
      <w:r>
        <w:separator/>
      </w:r>
    </w:p>
  </w:endnote>
  <w:endnote w:type="continuationSeparator" w:id="0">
    <w:p w14:paraId="05180BA6" w14:textId="77777777" w:rsidR="00FD7643" w:rsidRDefault="00FD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6797" w:rsidR="00FD7643" w:rsidRDefault="00FD7643" w14:paraId="53B4750C" w14:textId="77777777">
    <w:pPr>
      <w:pStyle w:val="Footer"/>
      <w:rPr>
        <w:color w:val="FFC000"/>
        <w:sz w:val="20"/>
      </w:rPr>
    </w:pPr>
    <w:r w:rsidRPr="00403D3C">
      <w:rPr>
        <w:color w:val="FFC000"/>
        <w:sz w:val="20"/>
      </w:rPr>
      <w:t xml:space="preserve">Hjemmeside                         </w:t>
    </w:r>
    <w:r>
      <w:rPr>
        <w:color w:val="FFC000"/>
        <w:sz w:val="20"/>
      </w:rPr>
      <w:t xml:space="preserve">                                    </w:t>
    </w:r>
    <w:r>
      <w:rPr>
        <w:color w:val="FFC000"/>
        <w:sz w:val="20"/>
      </w:rPr>
      <w:tab/>
    </w:r>
    <w:r w:rsidRPr="00403D3C">
      <w:rPr>
        <w:color w:val="FFC000"/>
        <w:sz w:val="20"/>
      </w:rPr>
      <w:t>CSR Gr</w:t>
    </w:r>
    <w:r>
      <w:rPr>
        <w:color w:val="FFC000"/>
        <w:sz w:val="20"/>
      </w:rPr>
      <w:t xml:space="preserve">eenland                                    </w:t>
    </w:r>
    <w:r w:rsidRPr="00636797">
      <w:rPr>
        <w:color w:val="FFC000"/>
        <w:sz w:val="20"/>
      </w:rPr>
      <w:t xml:space="preserve">Future Greenland                       </w:t>
    </w:r>
  </w:p>
  <w:p w:rsidRPr="00636797" w:rsidR="00FD7643" w:rsidRDefault="00306C2D" w14:paraId="4CFB283D" w14:textId="70562FF7">
    <w:pPr>
      <w:pStyle w:val="Footer"/>
      <w:rPr>
        <w:sz w:val="20"/>
      </w:rPr>
    </w:pPr>
    <w:hyperlink w:history="1" r:id="rId1">
      <w:r w:rsidRPr="00AC7D92">
        <w:rPr>
          <w:rStyle w:val="Hyperlink"/>
          <w:sz w:val="20"/>
        </w:rPr>
        <w:t>www.sulisitsisut.gl</w:t>
      </w:r>
    </w:hyperlink>
    <w:r w:rsidRPr="00636797" w:rsidR="00FD7643">
      <w:rPr>
        <w:sz w:val="20"/>
      </w:rPr>
      <w:t xml:space="preserve">                                                           </w:t>
    </w:r>
    <w:hyperlink w:history="1" r:id="rId2">
      <w:r w:rsidRPr="00636797" w:rsidR="00FD7643">
        <w:rPr>
          <w:rStyle w:val="Hyperlink"/>
          <w:sz w:val="20"/>
        </w:rPr>
        <w:t>www.csr.gl</w:t>
      </w:r>
    </w:hyperlink>
    <w:r w:rsidRPr="00636797" w:rsidR="00FD7643">
      <w:rPr>
        <w:sz w:val="20"/>
      </w:rPr>
      <w:t xml:space="preserve"> </w:t>
    </w:r>
    <w:r w:rsidRPr="00636797" w:rsidR="00FD7643">
      <w:rPr>
        <w:sz w:val="20"/>
      </w:rPr>
      <w:tab/>
    </w:r>
    <w:hyperlink w:history="1" r:id="rId3">
      <w:r w:rsidRPr="00636797" w:rsidR="00FD7643">
        <w:rPr>
          <w:rStyle w:val="Hyperlink"/>
          <w:sz w:val="20"/>
        </w:rPr>
        <w:t>www.futuregreenland.gl</w:t>
      </w:r>
    </w:hyperlink>
    <w:r w:rsidRPr="00636797" w:rsidR="00FD7643">
      <w:rPr>
        <w:sz w:val="20"/>
      </w:rPr>
      <w:t xml:space="preserve">            </w:t>
    </w:r>
  </w:p>
  <w:p w:rsidRPr="003D493D" w:rsidR="00FD7643" w:rsidP="003D493D" w:rsidRDefault="00FD7643" w14:paraId="5A438360" w14:textId="77777777">
    <w:pPr>
      <w:pStyle w:val="Footer"/>
      <w:jc w:val="center"/>
    </w:pPr>
    <w:r w:rsidRPr="00636797">
      <w:t xml:space="preserve">Side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166755">
      <w:rPr>
        <w:b/>
        <w:noProof/>
      </w:rPr>
      <w:t>1</w:t>
    </w:r>
    <w:r>
      <w:rPr>
        <w:b/>
      </w:rPr>
      <w:fldChar w:fldCharType="end"/>
    </w:r>
    <w:r>
      <w:t xml:space="preserve"> af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166755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124F" w14:textId="77777777" w:rsidR="00FD7643" w:rsidRDefault="00FD7643">
      <w:r>
        <w:separator/>
      </w:r>
    </w:p>
  </w:footnote>
  <w:footnote w:type="continuationSeparator" w:id="0">
    <w:p w14:paraId="4B9C5C14" w14:textId="77777777" w:rsidR="00FD7643" w:rsidRDefault="00FD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643" w:rsidP="009669E8" w:rsidRDefault="00FD7643" w14:paraId="0063972D" w14:textId="77777777">
    <w:pPr>
      <w:pStyle w:val="Header"/>
      <w:tabs>
        <w:tab w:val="left" w:pos="4195"/>
        <w:tab w:val="left" w:pos="6086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66EC2"/>
    <w:multiLevelType w:val="multilevel"/>
    <w:tmpl w:val="B7E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9A6DB4"/>
    <w:multiLevelType w:val="hybridMultilevel"/>
    <w:tmpl w:val="C194D46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20060812">
    <w:abstractNumId w:val="1"/>
  </w:num>
  <w:num w:numId="2" w16cid:durableId="72483964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95"/>
    <w:rsid w:val="00014B80"/>
    <w:rsid w:val="000416BE"/>
    <w:rsid w:val="00042C47"/>
    <w:rsid w:val="0004350F"/>
    <w:rsid w:val="00045FF5"/>
    <w:rsid w:val="00053870"/>
    <w:rsid w:val="00054F9A"/>
    <w:rsid w:val="00081DF9"/>
    <w:rsid w:val="00097A2F"/>
    <w:rsid w:val="000B1C7C"/>
    <w:rsid w:val="000D3297"/>
    <w:rsid w:val="000F50E7"/>
    <w:rsid w:val="0011644F"/>
    <w:rsid w:val="00125A7D"/>
    <w:rsid w:val="00130C94"/>
    <w:rsid w:val="00160A32"/>
    <w:rsid w:val="0016397D"/>
    <w:rsid w:val="00166755"/>
    <w:rsid w:val="001957E8"/>
    <w:rsid w:val="001E23C5"/>
    <w:rsid w:val="001E58E3"/>
    <w:rsid w:val="00203C96"/>
    <w:rsid w:val="00216835"/>
    <w:rsid w:val="00227638"/>
    <w:rsid w:val="002900AF"/>
    <w:rsid w:val="002B2A21"/>
    <w:rsid w:val="002B487F"/>
    <w:rsid w:val="002C28F6"/>
    <w:rsid w:val="002E02D9"/>
    <w:rsid w:val="002E0D41"/>
    <w:rsid w:val="002E7DAE"/>
    <w:rsid w:val="00306C2D"/>
    <w:rsid w:val="00306E1E"/>
    <w:rsid w:val="0032168B"/>
    <w:rsid w:val="00334DD9"/>
    <w:rsid w:val="00353568"/>
    <w:rsid w:val="003827A9"/>
    <w:rsid w:val="003A2EEA"/>
    <w:rsid w:val="003D493D"/>
    <w:rsid w:val="003E45F7"/>
    <w:rsid w:val="003F34C1"/>
    <w:rsid w:val="00403D3C"/>
    <w:rsid w:val="00412D43"/>
    <w:rsid w:val="004152EA"/>
    <w:rsid w:val="00416234"/>
    <w:rsid w:val="004432BA"/>
    <w:rsid w:val="00456CC0"/>
    <w:rsid w:val="00481A01"/>
    <w:rsid w:val="00483549"/>
    <w:rsid w:val="0049352B"/>
    <w:rsid w:val="00495C65"/>
    <w:rsid w:val="004A0DE2"/>
    <w:rsid w:val="004A4A13"/>
    <w:rsid w:val="004D67AB"/>
    <w:rsid w:val="005205E0"/>
    <w:rsid w:val="00535ED5"/>
    <w:rsid w:val="00556EFD"/>
    <w:rsid w:val="00592BAC"/>
    <w:rsid w:val="005B68BF"/>
    <w:rsid w:val="005B6F4C"/>
    <w:rsid w:val="005C509A"/>
    <w:rsid w:val="005C6656"/>
    <w:rsid w:val="005D40D0"/>
    <w:rsid w:val="006048B3"/>
    <w:rsid w:val="00610B06"/>
    <w:rsid w:val="00610E2A"/>
    <w:rsid w:val="0061546D"/>
    <w:rsid w:val="00615894"/>
    <w:rsid w:val="00632176"/>
    <w:rsid w:val="00636797"/>
    <w:rsid w:val="006510AD"/>
    <w:rsid w:val="00651D8E"/>
    <w:rsid w:val="00664455"/>
    <w:rsid w:val="0066637A"/>
    <w:rsid w:val="006665A2"/>
    <w:rsid w:val="00681A3D"/>
    <w:rsid w:val="00695F5F"/>
    <w:rsid w:val="006E1CDE"/>
    <w:rsid w:val="00702758"/>
    <w:rsid w:val="0072342F"/>
    <w:rsid w:val="007246D0"/>
    <w:rsid w:val="007417F4"/>
    <w:rsid w:val="00750EB3"/>
    <w:rsid w:val="0076661C"/>
    <w:rsid w:val="007808EA"/>
    <w:rsid w:val="007850F2"/>
    <w:rsid w:val="007C3046"/>
    <w:rsid w:val="007C408B"/>
    <w:rsid w:val="007E6C05"/>
    <w:rsid w:val="00827AD6"/>
    <w:rsid w:val="00860749"/>
    <w:rsid w:val="00882DFA"/>
    <w:rsid w:val="008A0918"/>
    <w:rsid w:val="008D3B57"/>
    <w:rsid w:val="008D764E"/>
    <w:rsid w:val="00915578"/>
    <w:rsid w:val="009267C0"/>
    <w:rsid w:val="0092694F"/>
    <w:rsid w:val="00941F81"/>
    <w:rsid w:val="009431BB"/>
    <w:rsid w:val="00961F18"/>
    <w:rsid w:val="009628E5"/>
    <w:rsid w:val="009634BE"/>
    <w:rsid w:val="009642E1"/>
    <w:rsid w:val="009669E8"/>
    <w:rsid w:val="00983102"/>
    <w:rsid w:val="0098528D"/>
    <w:rsid w:val="009B0A7E"/>
    <w:rsid w:val="009B54F7"/>
    <w:rsid w:val="009C6A8E"/>
    <w:rsid w:val="009D31EC"/>
    <w:rsid w:val="009D7E59"/>
    <w:rsid w:val="009E7982"/>
    <w:rsid w:val="009F34C0"/>
    <w:rsid w:val="00A7495B"/>
    <w:rsid w:val="00A75BB6"/>
    <w:rsid w:val="00A80DEA"/>
    <w:rsid w:val="00A84167"/>
    <w:rsid w:val="00AC29CD"/>
    <w:rsid w:val="00AE6335"/>
    <w:rsid w:val="00AF7158"/>
    <w:rsid w:val="00B13B05"/>
    <w:rsid w:val="00B3254C"/>
    <w:rsid w:val="00B350E9"/>
    <w:rsid w:val="00B36752"/>
    <w:rsid w:val="00B517DC"/>
    <w:rsid w:val="00B6253A"/>
    <w:rsid w:val="00B64E86"/>
    <w:rsid w:val="00B6555C"/>
    <w:rsid w:val="00B85080"/>
    <w:rsid w:val="00BA0F5C"/>
    <w:rsid w:val="00BA1756"/>
    <w:rsid w:val="00BA4559"/>
    <w:rsid w:val="00BD0B09"/>
    <w:rsid w:val="00BD4BF6"/>
    <w:rsid w:val="00BE05B9"/>
    <w:rsid w:val="00BF3841"/>
    <w:rsid w:val="00C14AE1"/>
    <w:rsid w:val="00C14C87"/>
    <w:rsid w:val="00C15FA4"/>
    <w:rsid w:val="00C308EE"/>
    <w:rsid w:val="00C33AC0"/>
    <w:rsid w:val="00C4439E"/>
    <w:rsid w:val="00C60612"/>
    <w:rsid w:val="00C7125D"/>
    <w:rsid w:val="00C95FDD"/>
    <w:rsid w:val="00CB3B4D"/>
    <w:rsid w:val="00CC1430"/>
    <w:rsid w:val="00CC65F6"/>
    <w:rsid w:val="00CE32B6"/>
    <w:rsid w:val="00D04FDC"/>
    <w:rsid w:val="00D16AE1"/>
    <w:rsid w:val="00D23554"/>
    <w:rsid w:val="00D44A3A"/>
    <w:rsid w:val="00D74597"/>
    <w:rsid w:val="00D90C21"/>
    <w:rsid w:val="00DB072F"/>
    <w:rsid w:val="00DB799D"/>
    <w:rsid w:val="00DB7DB5"/>
    <w:rsid w:val="00DC7E1F"/>
    <w:rsid w:val="00DD3D84"/>
    <w:rsid w:val="00DE4733"/>
    <w:rsid w:val="00DE49E1"/>
    <w:rsid w:val="00E54634"/>
    <w:rsid w:val="00E55B17"/>
    <w:rsid w:val="00E923D5"/>
    <w:rsid w:val="00EC0DB6"/>
    <w:rsid w:val="00ED007C"/>
    <w:rsid w:val="00ED0888"/>
    <w:rsid w:val="00EE7E2C"/>
    <w:rsid w:val="00EE7FD1"/>
    <w:rsid w:val="00F00F5E"/>
    <w:rsid w:val="00F03F76"/>
    <w:rsid w:val="00F34816"/>
    <w:rsid w:val="00F6524A"/>
    <w:rsid w:val="00F70E1D"/>
    <w:rsid w:val="00F94215"/>
    <w:rsid w:val="00FC4C5E"/>
    <w:rsid w:val="00FC6886"/>
    <w:rsid w:val="00FC7795"/>
    <w:rsid w:val="00FD691A"/>
    <w:rsid w:val="00FD7643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4670299"/>
  <w15:chartTrackingRefBased/>
  <w15:docId w15:val="{BA7B692D-E67E-4FB1-A140-F2333F13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C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FC7795"/>
    <w:rPr>
      <w:rFonts w:ascii="Tahoma" w:hAnsi="Tahoma" w:cs="Tahoma"/>
      <w:sz w:val="16"/>
      <w:szCs w:val="16"/>
    </w:rPr>
  </w:style>
  <w:style w:type="character" w:styleId="Hyperlink">
    <w:name w:val="Hyperlink"/>
    <w:rsid w:val="00827AD6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35ED5"/>
    <w:rPr>
      <w:sz w:val="24"/>
    </w:rPr>
  </w:style>
  <w:style w:type="character" w:customStyle="1" w:styleId="FooterChar">
    <w:name w:val="Footer Char"/>
    <w:link w:val="Footer"/>
    <w:uiPriority w:val="99"/>
    <w:rsid w:val="00535ED5"/>
    <w:rPr>
      <w:sz w:val="24"/>
    </w:rPr>
  </w:style>
  <w:style w:type="table" w:styleId="TableGrid">
    <w:name w:val="Table Grid"/>
    <w:basedOn w:val="TableNormal"/>
    <w:uiPriority w:val="39"/>
    <w:rsid w:val="009F34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0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@ga.g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turegreenland.gl" TargetMode="External"/><Relationship Id="rId2" Type="http://schemas.openxmlformats.org/officeDocument/2006/relationships/hyperlink" Target="http://www.csr.gl" TargetMode="External"/><Relationship Id="rId1" Type="http://schemas.openxmlformats.org/officeDocument/2006/relationships/hyperlink" Target="http://www.sulisitsisut.g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9AF6-43B5-45EE-BE25-4DB80B8C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MEDLEMSKAB</vt:lpstr>
    </vt:vector>
  </TitlesOfParts>
  <Company>Grønlands Arbejdsgiverforening</Company>
  <LinksUpToDate>false</LinksUpToDate>
  <CharactersWithSpaces>5012</CharactersWithSpaces>
  <SharedDoc>false</SharedDoc>
  <HLinks>
    <vt:vector size="30" baseType="variant">
      <vt:variant>
        <vt:i4>4391010</vt:i4>
      </vt:variant>
      <vt:variant>
        <vt:i4>112</vt:i4>
      </vt:variant>
      <vt:variant>
        <vt:i4>0</vt:i4>
      </vt:variant>
      <vt:variant>
        <vt:i4>5</vt:i4>
      </vt:variant>
      <vt:variant>
        <vt:lpwstr>mailto:ga@ga.gl</vt:lpwstr>
      </vt:variant>
      <vt:variant>
        <vt:lpwstr/>
      </vt:variant>
      <vt:variant>
        <vt:i4>3866677</vt:i4>
      </vt:variant>
      <vt:variant>
        <vt:i4>9</vt:i4>
      </vt:variant>
      <vt:variant>
        <vt:i4>0</vt:i4>
      </vt:variant>
      <vt:variant>
        <vt:i4>5</vt:i4>
      </vt:variant>
      <vt:variant>
        <vt:lpwstr>http://www.businesscatalog/</vt:lpwstr>
      </vt:variant>
      <vt:variant>
        <vt:lpwstr/>
      </vt:variant>
      <vt:variant>
        <vt:i4>6946914</vt:i4>
      </vt:variant>
      <vt:variant>
        <vt:i4>6</vt:i4>
      </vt:variant>
      <vt:variant>
        <vt:i4>0</vt:i4>
      </vt:variant>
      <vt:variant>
        <vt:i4>5</vt:i4>
      </vt:variant>
      <vt:variant>
        <vt:lpwstr>http://www.futuregreenland.gl/</vt:lpwstr>
      </vt:variant>
      <vt:variant>
        <vt:lpwstr/>
      </vt:variant>
      <vt:variant>
        <vt:i4>7471201</vt:i4>
      </vt:variant>
      <vt:variant>
        <vt:i4>3</vt:i4>
      </vt:variant>
      <vt:variant>
        <vt:i4>0</vt:i4>
      </vt:variant>
      <vt:variant>
        <vt:i4>5</vt:i4>
      </vt:variant>
      <vt:variant>
        <vt:lpwstr>http://www.csr.gl/</vt:lpwstr>
      </vt:variant>
      <vt:variant>
        <vt:lpwstr/>
      </vt:variant>
      <vt:variant>
        <vt:i4>917590</vt:i4>
      </vt:variant>
      <vt:variant>
        <vt:i4>0</vt:i4>
      </vt:variant>
      <vt:variant>
        <vt:i4>0</vt:i4>
      </vt:variant>
      <vt:variant>
        <vt:i4>5</vt:i4>
      </vt:variant>
      <vt:variant>
        <vt:lpwstr>http://www.ga.gl/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MEDLEMSKAB</dc:title>
  <dc:subject/>
  <dc:creator>Martin Ben Shalmi</dc:creator>
  <cp:keywords/>
  <cp:lastModifiedBy>Karsten Lyberth-Klausen | Grønlands Erhverv</cp:lastModifiedBy>
  <cp:revision>14</cp:revision>
  <cp:lastPrinted>2013-07-11T12:53:00Z</cp:lastPrinted>
  <dcterms:created xsi:type="dcterms:W3CDTF">2017-12-27T14:37:00Z</dcterms:created>
  <dcterms:modified xsi:type="dcterms:W3CDTF">2025-12-09T08:17:00Z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N_D dokumentnummer">
    <vt:lpwstr>D25-9889</vt:lpwstr>
  </op:property>
  <op:property fmtid="{D5CDD505-2E9C-101B-9397-08002B2CF9AE}" pid="3" name="DN_D Modtager">
    <vt:lpwstr/>
  </op:property>
  <op:property fmtid="{D5CDD505-2E9C-101B-9397-08002B2CF9AE}" pid="4" name="DN_D Afsendelsesdato">
    <vt:lpwstr>8. december 2025</vt:lpwstr>
  </op:property>
  <op:property fmtid="{D5CDD505-2E9C-101B-9397-08002B2CF9AE}" pid="5" name="DN_D_ Afsender navn">
    <vt:lpwstr>Karsten Lyberth-Klausen | Grønlands Erhverv</vt:lpwstr>
  </op:property>
  <op:property fmtid="{D5CDD505-2E9C-101B-9397-08002B2CF9AE}" pid="6" name="DN_D_Afsender titel">
    <vt:lpwstr/>
  </op:property>
  <op:property fmtid="{D5CDD505-2E9C-101B-9397-08002B2CF9AE}" pid="7" name="DN_D Dokument titel">
    <vt:lpwstr>Indmeldelsesblanket 2026 til hjemmesiden 4.0</vt:lpwstr>
  </op:property>
  <op:property fmtid="{D5CDD505-2E9C-101B-9397-08002B2CF9AE}" pid="8" name="DN_D_email">
    <vt:lpwstr/>
  </op:property>
  <op:property fmtid="{D5CDD505-2E9C-101B-9397-08002B2CF9AE}" pid="9" name="sagsnummer">
    <vt:lpwstr>S25-305</vt:lpwstr>
  </op:property>
  <op:property fmtid="{D5CDD505-2E9C-101B-9397-08002B2CF9AE}" pid="10" name="Sagstitel">
    <vt:lpwstr>Indmeldelsesblanket 2026</vt:lpwstr>
  </op:property>
</op:Properties>
</file>